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5A6D9" w14:textId="2F501761" w:rsidR="00187A7E" w:rsidRPr="00B2158C" w:rsidRDefault="00187A7E" w:rsidP="00187A7E">
      <w:pPr>
        <w:pStyle w:val="Default"/>
        <w:rPr>
          <w:b/>
          <w:bCs/>
          <w:sz w:val="32"/>
          <w:szCs w:val="32"/>
        </w:rPr>
      </w:pPr>
      <w:r>
        <w:rPr>
          <w:rFonts w:ascii="Times New Roman" w:hAnsi="Times New Roman" w:cs="Times New Roman"/>
          <w:noProof/>
          <w:color w:val="auto"/>
          <w:sz w:val="22"/>
          <w:szCs w:val="22"/>
        </w:rPr>
        <w:drawing>
          <wp:anchor distT="0" distB="0" distL="114300" distR="114300" simplePos="0" relativeHeight="251660288" behindDoc="0" locked="0" layoutInCell="1" allowOverlap="1" wp14:anchorId="15A46E57" wp14:editId="26D46B28">
            <wp:simplePos x="0" y="0"/>
            <wp:positionH relativeFrom="margin">
              <wp:posOffset>4593590</wp:posOffset>
            </wp:positionH>
            <wp:positionV relativeFrom="margin">
              <wp:posOffset>0</wp:posOffset>
            </wp:positionV>
            <wp:extent cx="2308225" cy="6908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stretch>
                      <a:fillRect/>
                    </a:stretch>
                  </pic:blipFill>
                  <pic:spPr>
                    <a:xfrm>
                      <a:off x="0" y="0"/>
                      <a:ext cx="2308225" cy="690880"/>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rPr>
        <w:t>202</w:t>
      </w:r>
      <w:r w:rsidR="000B02C5">
        <w:rPr>
          <w:b/>
          <w:bCs/>
          <w:sz w:val="32"/>
          <w:szCs w:val="32"/>
        </w:rPr>
        <w:t>2</w:t>
      </w:r>
      <w:r>
        <w:rPr>
          <w:b/>
          <w:bCs/>
          <w:sz w:val="32"/>
          <w:szCs w:val="32"/>
        </w:rPr>
        <w:t>-202</w:t>
      </w:r>
      <w:r w:rsidR="000B02C5">
        <w:rPr>
          <w:b/>
          <w:bCs/>
          <w:sz w:val="32"/>
          <w:szCs w:val="32"/>
        </w:rPr>
        <w:t>3</w:t>
      </w:r>
      <w:r>
        <w:rPr>
          <w:b/>
          <w:bCs/>
          <w:sz w:val="32"/>
          <w:szCs w:val="32"/>
        </w:rPr>
        <w:br/>
        <w:t xml:space="preserve">College of Science &amp; </w:t>
      </w:r>
      <w:r w:rsidR="000B02C5">
        <w:rPr>
          <w:b/>
          <w:bCs/>
          <w:sz w:val="32"/>
          <w:szCs w:val="32"/>
        </w:rPr>
        <w:t>Mathematics</w:t>
      </w:r>
      <w:r>
        <w:rPr>
          <w:b/>
          <w:bCs/>
          <w:sz w:val="32"/>
          <w:szCs w:val="32"/>
        </w:rPr>
        <w:t xml:space="preserve"> </w:t>
      </w:r>
      <w:r>
        <w:rPr>
          <w:b/>
          <w:bCs/>
          <w:sz w:val="32"/>
          <w:szCs w:val="32"/>
        </w:rPr>
        <w:br/>
        <w:t>Faculty Travel Funding Application</w:t>
      </w:r>
    </w:p>
    <w:p w14:paraId="6D94CC73" w14:textId="77777777" w:rsidR="00187A7E" w:rsidRDefault="00187A7E">
      <w:pPr>
        <w:rPr>
          <w:rFonts w:ascii="Calibri" w:hAnsi="Calibri" w:cs="Calibri"/>
          <w:b/>
          <w:bCs/>
          <w:color w:val="000000"/>
          <w:sz w:val="32"/>
          <w:szCs w:val="32"/>
        </w:rPr>
      </w:pPr>
    </w:p>
    <w:p w14:paraId="359E1EA0" w14:textId="410D33FA" w:rsidR="00483DF3" w:rsidRDefault="00483DF3" w:rsidP="00483DF3">
      <w:pPr>
        <w:rPr>
          <w:rFonts w:asciiTheme="majorHAnsi" w:hAnsiTheme="majorHAnsi" w:cstheme="majorHAnsi"/>
        </w:rPr>
      </w:pPr>
      <w:r w:rsidRPr="004025D9">
        <w:rPr>
          <w:rFonts w:asciiTheme="majorHAnsi" w:hAnsiTheme="majorHAnsi" w:cstheme="majorHAnsi"/>
        </w:rPr>
        <w:t>The COS</w:t>
      </w:r>
      <w:r w:rsidR="009D3FED">
        <w:rPr>
          <w:rFonts w:asciiTheme="majorHAnsi" w:hAnsiTheme="majorHAnsi" w:cstheme="majorHAnsi"/>
        </w:rPr>
        <w:t>M</w:t>
      </w:r>
      <w:r w:rsidRPr="004025D9">
        <w:rPr>
          <w:rFonts w:asciiTheme="majorHAnsi" w:hAnsiTheme="majorHAnsi" w:cstheme="majorHAnsi"/>
        </w:rPr>
        <w:t xml:space="preserve"> </w:t>
      </w:r>
      <w:r>
        <w:rPr>
          <w:rFonts w:asciiTheme="majorHAnsi" w:hAnsiTheme="majorHAnsi" w:cstheme="majorHAnsi"/>
        </w:rPr>
        <w:t>Dean’s Office</w:t>
      </w:r>
      <w:r w:rsidRPr="004025D9">
        <w:rPr>
          <w:rFonts w:asciiTheme="majorHAnsi" w:hAnsiTheme="majorHAnsi" w:cstheme="majorHAnsi"/>
        </w:rPr>
        <w:t xml:space="preserve"> </w:t>
      </w:r>
      <w:r>
        <w:rPr>
          <w:rFonts w:asciiTheme="majorHAnsi" w:hAnsiTheme="majorHAnsi" w:cstheme="majorHAnsi"/>
        </w:rPr>
        <w:t xml:space="preserve">is providing </w:t>
      </w:r>
      <w:r w:rsidRPr="004025D9">
        <w:rPr>
          <w:rFonts w:asciiTheme="majorHAnsi" w:hAnsiTheme="majorHAnsi" w:cstheme="majorHAnsi"/>
        </w:rPr>
        <w:t>travel funds</w:t>
      </w:r>
      <w:r>
        <w:rPr>
          <w:rFonts w:asciiTheme="majorHAnsi" w:hAnsiTheme="majorHAnsi" w:cstheme="majorHAnsi"/>
        </w:rPr>
        <w:t xml:space="preserve"> to faculty</w:t>
      </w:r>
      <w:r w:rsidRPr="004025D9">
        <w:rPr>
          <w:rFonts w:asciiTheme="majorHAnsi" w:hAnsiTheme="majorHAnsi" w:cstheme="majorHAnsi"/>
        </w:rPr>
        <w:t xml:space="preserve"> for the 202</w:t>
      </w:r>
      <w:r w:rsidR="00AF3B8A">
        <w:rPr>
          <w:rFonts w:asciiTheme="majorHAnsi" w:hAnsiTheme="majorHAnsi" w:cstheme="majorHAnsi"/>
        </w:rPr>
        <w:t>2</w:t>
      </w:r>
      <w:r w:rsidRPr="004025D9">
        <w:rPr>
          <w:rFonts w:asciiTheme="majorHAnsi" w:hAnsiTheme="majorHAnsi" w:cstheme="majorHAnsi"/>
        </w:rPr>
        <w:t>-202</w:t>
      </w:r>
      <w:r w:rsidR="00AF3B8A">
        <w:rPr>
          <w:rFonts w:asciiTheme="majorHAnsi" w:hAnsiTheme="majorHAnsi" w:cstheme="majorHAnsi"/>
        </w:rPr>
        <w:t>3</w:t>
      </w:r>
      <w:r w:rsidRPr="004025D9">
        <w:rPr>
          <w:rFonts w:asciiTheme="majorHAnsi" w:hAnsiTheme="majorHAnsi" w:cstheme="majorHAnsi"/>
        </w:rPr>
        <w:t xml:space="preserve"> academic year. </w:t>
      </w:r>
    </w:p>
    <w:p w14:paraId="0E09A1EA" w14:textId="77777777" w:rsidR="00483DF3" w:rsidRPr="004025D9" w:rsidRDefault="00483DF3" w:rsidP="00483DF3">
      <w:pPr>
        <w:rPr>
          <w:rFonts w:asciiTheme="majorHAnsi" w:hAnsiTheme="majorHAnsi" w:cstheme="majorHAnsi"/>
          <w:b/>
        </w:rPr>
      </w:pPr>
      <w:r w:rsidRPr="004025D9">
        <w:rPr>
          <w:rFonts w:asciiTheme="majorHAnsi" w:hAnsiTheme="majorHAnsi" w:cstheme="majorHAnsi"/>
          <w:b/>
        </w:rPr>
        <w:t>Guidelines</w:t>
      </w:r>
    </w:p>
    <w:p w14:paraId="229553EB" w14:textId="0CE9348A" w:rsidR="00483DF3" w:rsidRPr="004025D9" w:rsidRDefault="00483DF3" w:rsidP="00483DF3">
      <w:pPr>
        <w:pStyle w:val="ColorfulList-Accent11"/>
        <w:numPr>
          <w:ilvl w:val="0"/>
          <w:numId w:val="2"/>
        </w:numPr>
        <w:spacing w:after="120" w:line="240" w:lineRule="auto"/>
        <w:ind w:left="360"/>
        <w:contextualSpacing w:val="0"/>
        <w:rPr>
          <w:rFonts w:asciiTheme="majorHAnsi" w:hAnsiTheme="majorHAnsi" w:cstheme="majorHAnsi"/>
        </w:rPr>
      </w:pPr>
      <w:r w:rsidRPr="004025D9">
        <w:rPr>
          <w:rFonts w:asciiTheme="majorHAnsi" w:hAnsiTheme="majorHAnsi" w:cstheme="majorHAnsi"/>
        </w:rPr>
        <w:t>Applications should be submitted to the COS</w:t>
      </w:r>
      <w:r w:rsidR="009D3FED">
        <w:rPr>
          <w:rFonts w:asciiTheme="majorHAnsi" w:hAnsiTheme="majorHAnsi" w:cstheme="majorHAnsi"/>
        </w:rPr>
        <w:t>M</w:t>
      </w:r>
      <w:r w:rsidRPr="004025D9">
        <w:rPr>
          <w:rFonts w:asciiTheme="majorHAnsi" w:hAnsiTheme="majorHAnsi" w:cstheme="majorHAnsi"/>
        </w:rPr>
        <w:t xml:space="preserve"> Dean’s Office for one of t</w:t>
      </w:r>
      <w:r w:rsidR="008021E3">
        <w:rPr>
          <w:rFonts w:asciiTheme="majorHAnsi" w:hAnsiTheme="majorHAnsi" w:cstheme="majorHAnsi"/>
        </w:rPr>
        <w:t>hree</w:t>
      </w:r>
      <w:r w:rsidRPr="004025D9">
        <w:rPr>
          <w:rFonts w:asciiTheme="majorHAnsi" w:hAnsiTheme="majorHAnsi" w:cstheme="majorHAnsi"/>
        </w:rPr>
        <w:t xml:space="preserve"> deadlines with decisions following within three weeks after the respective deadlines:</w:t>
      </w:r>
    </w:p>
    <w:p w14:paraId="55C123E7" w14:textId="75F592CA" w:rsidR="00483DF3" w:rsidRPr="004025D9" w:rsidRDefault="00483DF3" w:rsidP="00483DF3">
      <w:pPr>
        <w:pStyle w:val="ColorfulList-Accent11"/>
        <w:numPr>
          <w:ilvl w:val="1"/>
          <w:numId w:val="2"/>
        </w:numPr>
        <w:spacing w:after="120" w:line="240" w:lineRule="auto"/>
        <w:ind w:left="1080"/>
        <w:contextualSpacing w:val="0"/>
        <w:rPr>
          <w:rFonts w:asciiTheme="majorHAnsi" w:hAnsiTheme="majorHAnsi" w:cstheme="majorHAnsi"/>
        </w:rPr>
      </w:pPr>
      <w:r w:rsidRPr="004025D9">
        <w:rPr>
          <w:rFonts w:asciiTheme="majorHAnsi" w:hAnsiTheme="majorHAnsi" w:cstheme="majorHAnsi"/>
        </w:rPr>
        <w:t xml:space="preserve">FALL deadline for submission of applications is 5:00 </w:t>
      </w:r>
      <w:r w:rsidR="009D3FED" w:rsidRPr="004025D9">
        <w:rPr>
          <w:rFonts w:asciiTheme="majorHAnsi" w:hAnsiTheme="majorHAnsi" w:cstheme="majorHAnsi"/>
        </w:rPr>
        <w:t xml:space="preserve">pm, </w:t>
      </w:r>
      <w:r w:rsidR="009D3FED" w:rsidRPr="00D909A9">
        <w:rPr>
          <w:rFonts w:asciiTheme="majorHAnsi" w:hAnsiTheme="majorHAnsi" w:cstheme="majorHAnsi"/>
          <w:b/>
        </w:rPr>
        <w:t>Sept</w:t>
      </w:r>
      <w:r>
        <w:rPr>
          <w:rFonts w:asciiTheme="majorHAnsi" w:hAnsiTheme="majorHAnsi" w:cstheme="majorHAnsi"/>
          <w:b/>
        </w:rPr>
        <w:t xml:space="preserve"> 1</w:t>
      </w:r>
      <w:r w:rsidR="008E25F6">
        <w:rPr>
          <w:rFonts w:asciiTheme="majorHAnsi" w:hAnsiTheme="majorHAnsi" w:cstheme="majorHAnsi"/>
          <w:b/>
        </w:rPr>
        <w:t>6</w:t>
      </w:r>
      <w:r w:rsidRPr="004025D9">
        <w:rPr>
          <w:rFonts w:asciiTheme="majorHAnsi" w:hAnsiTheme="majorHAnsi" w:cstheme="majorHAnsi"/>
        </w:rPr>
        <w:t>.</w:t>
      </w:r>
    </w:p>
    <w:p w14:paraId="6D8B4455" w14:textId="12F9ABD5" w:rsidR="00483DF3" w:rsidRDefault="00483DF3" w:rsidP="00483DF3">
      <w:pPr>
        <w:pStyle w:val="ColorfulList-Accent11"/>
        <w:numPr>
          <w:ilvl w:val="1"/>
          <w:numId w:val="2"/>
        </w:numPr>
        <w:spacing w:after="120" w:line="240" w:lineRule="auto"/>
        <w:ind w:left="1080"/>
        <w:contextualSpacing w:val="0"/>
        <w:rPr>
          <w:rFonts w:asciiTheme="majorHAnsi" w:hAnsiTheme="majorHAnsi" w:cstheme="majorHAnsi"/>
        </w:rPr>
      </w:pPr>
      <w:r w:rsidRPr="004025D9">
        <w:rPr>
          <w:rFonts w:asciiTheme="majorHAnsi" w:hAnsiTheme="majorHAnsi" w:cstheme="majorHAnsi"/>
        </w:rPr>
        <w:t xml:space="preserve">SPRING deadline for submission of applications is 5:00 pm, </w:t>
      </w:r>
      <w:r>
        <w:rPr>
          <w:rFonts w:asciiTheme="majorHAnsi" w:hAnsiTheme="majorHAnsi" w:cstheme="majorHAnsi"/>
          <w:b/>
        </w:rPr>
        <w:t>Jan 1</w:t>
      </w:r>
      <w:r w:rsidR="008E25F6">
        <w:rPr>
          <w:rFonts w:asciiTheme="majorHAnsi" w:hAnsiTheme="majorHAnsi" w:cstheme="majorHAnsi"/>
          <w:b/>
        </w:rPr>
        <w:t>3</w:t>
      </w:r>
      <w:r w:rsidRPr="004025D9">
        <w:rPr>
          <w:rFonts w:asciiTheme="majorHAnsi" w:hAnsiTheme="majorHAnsi" w:cstheme="majorHAnsi"/>
        </w:rPr>
        <w:t>.</w:t>
      </w:r>
    </w:p>
    <w:p w14:paraId="368E141B" w14:textId="68BE44FC" w:rsidR="00CB5F81" w:rsidRPr="004025D9" w:rsidRDefault="00CB5F81" w:rsidP="00483DF3">
      <w:pPr>
        <w:pStyle w:val="ColorfulList-Accent11"/>
        <w:numPr>
          <w:ilvl w:val="1"/>
          <w:numId w:val="2"/>
        </w:numPr>
        <w:spacing w:after="120" w:line="240" w:lineRule="auto"/>
        <w:ind w:left="1080"/>
        <w:contextualSpacing w:val="0"/>
        <w:rPr>
          <w:rFonts w:asciiTheme="majorHAnsi" w:hAnsiTheme="majorHAnsi" w:cstheme="majorHAnsi"/>
        </w:rPr>
      </w:pPr>
      <w:r>
        <w:rPr>
          <w:rFonts w:asciiTheme="majorHAnsi" w:hAnsiTheme="majorHAnsi" w:cstheme="majorHAnsi"/>
        </w:rPr>
        <w:t xml:space="preserve">SUMMER deadline for submission of applications is 5:00 </w:t>
      </w:r>
      <w:r w:rsidR="007A282D">
        <w:rPr>
          <w:rFonts w:asciiTheme="majorHAnsi" w:hAnsiTheme="majorHAnsi" w:cstheme="majorHAnsi"/>
        </w:rPr>
        <w:t>pm</w:t>
      </w:r>
      <w:r>
        <w:rPr>
          <w:rFonts w:asciiTheme="majorHAnsi" w:hAnsiTheme="majorHAnsi" w:cstheme="majorHAnsi"/>
        </w:rPr>
        <w:t xml:space="preserve">, </w:t>
      </w:r>
      <w:r w:rsidRPr="007A282D">
        <w:rPr>
          <w:rFonts w:asciiTheme="majorHAnsi" w:hAnsiTheme="majorHAnsi" w:cstheme="majorHAnsi"/>
          <w:b/>
          <w:bCs/>
        </w:rPr>
        <w:t>April 1</w:t>
      </w:r>
      <w:r w:rsidR="008E25F6">
        <w:rPr>
          <w:rFonts w:asciiTheme="majorHAnsi" w:hAnsiTheme="majorHAnsi" w:cstheme="majorHAnsi"/>
          <w:b/>
          <w:bCs/>
        </w:rPr>
        <w:t>4</w:t>
      </w:r>
    </w:p>
    <w:p w14:paraId="12C974E8" w14:textId="04856EC1" w:rsidR="00483DF3" w:rsidRPr="004025D9" w:rsidRDefault="00483DF3" w:rsidP="00483DF3">
      <w:pPr>
        <w:pStyle w:val="ColorfulList-Accent11"/>
        <w:numPr>
          <w:ilvl w:val="1"/>
          <w:numId w:val="2"/>
        </w:numPr>
        <w:spacing w:after="120" w:line="240" w:lineRule="auto"/>
        <w:ind w:left="1080"/>
        <w:contextualSpacing w:val="0"/>
        <w:rPr>
          <w:rFonts w:asciiTheme="majorHAnsi" w:hAnsiTheme="majorHAnsi" w:cstheme="majorHAnsi"/>
        </w:rPr>
      </w:pPr>
      <w:r w:rsidRPr="004025D9">
        <w:rPr>
          <w:rFonts w:asciiTheme="majorHAnsi" w:hAnsiTheme="majorHAnsi" w:cstheme="majorHAnsi"/>
        </w:rPr>
        <w:t xml:space="preserve">For spring or summer travel, faculty may apply for travel funds by the fall deadline if </w:t>
      </w:r>
      <w:r w:rsidR="00CB5F81">
        <w:rPr>
          <w:rFonts w:asciiTheme="majorHAnsi" w:hAnsiTheme="majorHAnsi" w:cstheme="majorHAnsi"/>
        </w:rPr>
        <w:t>s/</w:t>
      </w:r>
      <w:r w:rsidRPr="004025D9">
        <w:rPr>
          <w:rFonts w:asciiTheme="majorHAnsi" w:hAnsiTheme="majorHAnsi" w:cstheme="majorHAnsi"/>
        </w:rPr>
        <w:t xml:space="preserve">he can provide the required information, or wait until the spring </w:t>
      </w:r>
      <w:r w:rsidR="00CB5F81">
        <w:rPr>
          <w:rFonts w:asciiTheme="majorHAnsi" w:hAnsiTheme="majorHAnsi" w:cstheme="majorHAnsi"/>
        </w:rPr>
        <w:t xml:space="preserve">or summer </w:t>
      </w:r>
      <w:r w:rsidRPr="004025D9">
        <w:rPr>
          <w:rFonts w:asciiTheme="majorHAnsi" w:hAnsiTheme="majorHAnsi" w:cstheme="majorHAnsi"/>
        </w:rPr>
        <w:t>deadline.</w:t>
      </w:r>
    </w:p>
    <w:p w14:paraId="55969DDB" w14:textId="382FB778" w:rsidR="00483DF3" w:rsidRPr="004025D9" w:rsidRDefault="00483DF3" w:rsidP="00483DF3">
      <w:pPr>
        <w:pStyle w:val="ColorfulList-Accent11"/>
        <w:spacing w:after="120" w:line="240" w:lineRule="auto"/>
        <w:ind w:left="0"/>
        <w:contextualSpacing w:val="0"/>
        <w:rPr>
          <w:rFonts w:asciiTheme="majorHAnsi" w:hAnsiTheme="majorHAnsi" w:cstheme="majorHAnsi"/>
        </w:rPr>
      </w:pPr>
      <w:r w:rsidRPr="004025D9">
        <w:rPr>
          <w:rFonts w:asciiTheme="majorHAnsi" w:hAnsiTheme="majorHAnsi" w:cstheme="majorHAnsi"/>
          <w:b/>
        </w:rPr>
        <w:t xml:space="preserve">Eligible faculty may apply for funds to </w:t>
      </w:r>
      <w:r>
        <w:rPr>
          <w:rFonts w:asciiTheme="majorHAnsi" w:hAnsiTheme="majorHAnsi" w:cstheme="majorHAnsi"/>
          <w:b/>
        </w:rPr>
        <w:t xml:space="preserve">support </w:t>
      </w:r>
      <w:r w:rsidRPr="004025D9">
        <w:rPr>
          <w:rFonts w:asciiTheme="majorHAnsi" w:hAnsiTheme="majorHAnsi" w:cstheme="majorHAnsi"/>
          <w:b/>
          <w:u w:val="single"/>
        </w:rPr>
        <w:t>ONE</w:t>
      </w:r>
      <w:r w:rsidRPr="004025D9">
        <w:rPr>
          <w:rFonts w:asciiTheme="majorHAnsi" w:hAnsiTheme="majorHAnsi" w:cstheme="majorHAnsi"/>
          <w:b/>
        </w:rPr>
        <w:t xml:space="preserve"> trip for up to </w:t>
      </w:r>
      <w:r w:rsidRPr="00077520">
        <w:rPr>
          <w:rFonts w:asciiTheme="majorHAnsi" w:hAnsiTheme="majorHAnsi" w:cstheme="majorHAnsi"/>
          <w:b/>
        </w:rPr>
        <w:t>$</w:t>
      </w:r>
      <w:r>
        <w:rPr>
          <w:rFonts w:asciiTheme="majorHAnsi" w:hAnsiTheme="majorHAnsi" w:cstheme="majorHAnsi"/>
          <w:b/>
        </w:rPr>
        <w:t>750</w:t>
      </w:r>
      <w:r w:rsidRPr="004025D9">
        <w:rPr>
          <w:rFonts w:asciiTheme="majorHAnsi" w:hAnsiTheme="majorHAnsi" w:cstheme="majorHAnsi"/>
          <w:b/>
        </w:rPr>
        <w:t xml:space="preserve"> from the C</w:t>
      </w:r>
      <w:r>
        <w:rPr>
          <w:rFonts w:asciiTheme="majorHAnsi" w:hAnsiTheme="majorHAnsi" w:cstheme="majorHAnsi"/>
          <w:b/>
        </w:rPr>
        <w:t>OS</w:t>
      </w:r>
      <w:r w:rsidR="00BD1C18">
        <w:rPr>
          <w:rFonts w:asciiTheme="majorHAnsi" w:hAnsiTheme="majorHAnsi" w:cstheme="majorHAnsi"/>
          <w:b/>
        </w:rPr>
        <w:t>M</w:t>
      </w:r>
      <w:r>
        <w:rPr>
          <w:rFonts w:asciiTheme="majorHAnsi" w:hAnsiTheme="majorHAnsi" w:cstheme="majorHAnsi"/>
          <w:b/>
        </w:rPr>
        <w:t xml:space="preserve"> faculty travel </w:t>
      </w:r>
      <w:r w:rsidRPr="004025D9">
        <w:rPr>
          <w:rFonts w:asciiTheme="majorHAnsi" w:hAnsiTheme="majorHAnsi" w:cstheme="majorHAnsi"/>
          <w:b/>
        </w:rPr>
        <w:t>fund</w:t>
      </w:r>
      <w:r w:rsidRPr="004025D9">
        <w:rPr>
          <w:rFonts w:asciiTheme="majorHAnsi" w:hAnsiTheme="majorHAnsi" w:cstheme="majorHAnsi"/>
          <w:b/>
          <w:color w:val="FF0000"/>
        </w:rPr>
        <w:t xml:space="preserve"> </w:t>
      </w:r>
      <w:r w:rsidRPr="004025D9">
        <w:rPr>
          <w:rFonts w:asciiTheme="majorHAnsi" w:hAnsiTheme="majorHAnsi" w:cstheme="majorHAnsi"/>
          <w:b/>
        </w:rPr>
        <w:t>for the 202</w:t>
      </w:r>
      <w:r w:rsidR="00AF3B8A">
        <w:rPr>
          <w:rFonts w:asciiTheme="majorHAnsi" w:hAnsiTheme="majorHAnsi" w:cstheme="majorHAnsi"/>
          <w:b/>
        </w:rPr>
        <w:t>2</w:t>
      </w:r>
      <w:r w:rsidRPr="004025D9">
        <w:rPr>
          <w:rFonts w:asciiTheme="majorHAnsi" w:hAnsiTheme="majorHAnsi" w:cstheme="majorHAnsi"/>
          <w:b/>
        </w:rPr>
        <w:t>-202</w:t>
      </w:r>
      <w:r w:rsidR="00AF3B8A">
        <w:rPr>
          <w:rFonts w:asciiTheme="majorHAnsi" w:hAnsiTheme="majorHAnsi" w:cstheme="majorHAnsi"/>
          <w:b/>
        </w:rPr>
        <w:t>3</w:t>
      </w:r>
      <w:bookmarkStart w:id="0" w:name="_GoBack"/>
      <w:bookmarkEnd w:id="0"/>
      <w:r w:rsidRPr="004025D9">
        <w:rPr>
          <w:rFonts w:asciiTheme="majorHAnsi" w:hAnsiTheme="majorHAnsi" w:cstheme="majorHAnsi"/>
          <w:b/>
        </w:rPr>
        <w:t xml:space="preserve"> fiscal year</w:t>
      </w:r>
      <w:r w:rsidRPr="004025D9">
        <w:rPr>
          <w:rFonts w:asciiTheme="majorHAnsi" w:hAnsiTheme="majorHAnsi" w:cstheme="majorHAnsi"/>
        </w:rPr>
        <w:t xml:space="preserve">. However, the amounts of individual travel awards are dependent on the number and priority level of the applications. </w:t>
      </w:r>
      <w:r w:rsidRPr="00077520">
        <w:rPr>
          <w:rFonts w:asciiTheme="majorHAnsi" w:hAnsiTheme="majorHAnsi" w:cstheme="majorHAnsi"/>
          <w:u w:val="single"/>
        </w:rPr>
        <w:t>Departments are strongly encouraged to match each travel funding request</w:t>
      </w:r>
      <w:r>
        <w:rPr>
          <w:rFonts w:asciiTheme="majorHAnsi" w:hAnsiTheme="majorHAnsi" w:cstheme="majorHAnsi"/>
          <w:u w:val="single"/>
        </w:rPr>
        <w:t>.</w:t>
      </w:r>
    </w:p>
    <w:p w14:paraId="0E32AF88" w14:textId="77777777" w:rsidR="00483DF3" w:rsidRPr="004025D9" w:rsidRDefault="00483DF3" w:rsidP="00483DF3">
      <w:pPr>
        <w:pStyle w:val="ColorfulList-Accent11"/>
        <w:spacing w:after="120" w:line="240" w:lineRule="auto"/>
        <w:ind w:left="0"/>
        <w:contextualSpacing w:val="0"/>
        <w:rPr>
          <w:rFonts w:asciiTheme="majorHAnsi" w:hAnsiTheme="majorHAnsi" w:cstheme="majorHAnsi"/>
        </w:rPr>
      </w:pPr>
      <w:r w:rsidRPr="7A4B2575">
        <w:rPr>
          <w:rFonts w:asciiTheme="majorHAnsi" w:hAnsiTheme="majorHAnsi" w:cstheme="majorBidi"/>
        </w:rPr>
        <w:t>Travel funding will only be approved if it meets the criteria listed below. Each application must include a statement identifying how the purpose for travel fulfills these criteria.</w:t>
      </w:r>
    </w:p>
    <w:p w14:paraId="010C9C12" w14:textId="77777777" w:rsidR="00483DF3" w:rsidRPr="004025D9" w:rsidRDefault="00483DF3" w:rsidP="00483DF3">
      <w:pPr>
        <w:pStyle w:val="ColorfulList-Accent11"/>
        <w:spacing w:after="120" w:line="240" w:lineRule="auto"/>
        <w:ind w:left="0"/>
        <w:contextualSpacing w:val="0"/>
        <w:rPr>
          <w:rFonts w:asciiTheme="majorHAnsi" w:hAnsiTheme="majorHAnsi" w:cstheme="majorHAnsi"/>
        </w:rPr>
      </w:pPr>
      <w:r w:rsidRPr="004025D9">
        <w:rPr>
          <w:rFonts w:asciiTheme="majorHAnsi" w:hAnsiTheme="majorHAnsi" w:cstheme="majorHAnsi"/>
        </w:rPr>
        <w:t xml:space="preserve">Highest priority will be given to travel in support of research and scholarly activities. Travel in support of other activities, including instructional activities, will be funded based on availability of funds. </w:t>
      </w:r>
    </w:p>
    <w:p w14:paraId="5BCC1469" w14:textId="77777777" w:rsidR="00483DF3" w:rsidRPr="00077520" w:rsidRDefault="00483DF3" w:rsidP="00483DF3">
      <w:pPr>
        <w:pStyle w:val="ColorfulList-Accent11"/>
        <w:spacing w:after="120" w:line="240" w:lineRule="auto"/>
        <w:ind w:left="0"/>
        <w:contextualSpacing w:val="0"/>
        <w:rPr>
          <w:rFonts w:asciiTheme="majorHAnsi" w:hAnsiTheme="majorHAnsi" w:cstheme="majorHAnsi"/>
        </w:rPr>
      </w:pPr>
      <w:r w:rsidRPr="004025D9">
        <w:rPr>
          <w:rFonts w:asciiTheme="majorHAnsi" w:hAnsiTheme="majorHAnsi" w:cstheme="majorHAnsi"/>
        </w:rPr>
        <w:t>Highest priority will be given to tenure-earning and tenured faculty members. Requests from non-tenure track faculty will be prioritized and considered based on available funding and other criteria.</w:t>
      </w:r>
      <w:r>
        <w:rPr>
          <w:rFonts w:asciiTheme="majorHAnsi" w:hAnsiTheme="majorHAnsi" w:cstheme="majorHAnsi"/>
        </w:rPr>
        <w:t xml:space="preserve"> When travel funds are not sufficient to fund all requests, requests from assistant professors will be funded as the first priority.   </w:t>
      </w:r>
      <w:r w:rsidRPr="00077520">
        <w:rPr>
          <w:rFonts w:asciiTheme="majorHAnsi" w:hAnsiTheme="majorHAnsi" w:cstheme="majorHAnsi"/>
        </w:rPr>
        <w:t>Adjunct and visiting faculty are not eligible to apply for college travel funding.</w:t>
      </w:r>
    </w:p>
    <w:p w14:paraId="3F37F0FD" w14:textId="77777777" w:rsidR="00483DF3" w:rsidRPr="004025D9" w:rsidRDefault="00483DF3" w:rsidP="00483DF3">
      <w:pPr>
        <w:pStyle w:val="ColorfulList-Accent11"/>
        <w:spacing w:line="240" w:lineRule="auto"/>
        <w:ind w:left="0"/>
        <w:rPr>
          <w:rFonts w:asciiTheme="majorHAnsi" w:hAnsiTheme="majorHAnsi" w:cstheme="majorHAnsi"/>
        </w:rPr>
      </w:pPr>
    </w:p>
    <w:p w14:paraId="6024EDFA" w14:textId="77777777" w:rsidR="00483DF3" w:rsidRPr="004025D9" w:rsidRDefault="00483DF3" w:rsidP="00483DF3">
      <w:pPr>
        <w:pStyle w:val="ColorfulList-Accent11"/>
        <w:spacing w:after="0" w:line="240" w:lineRule="auto"/>
        <w:ind w:left="0"/>
        <w:rPr>
          <w:rFonts w:asciiTheme="majorHAnsi" w:hAnsiTheme="majorHAnsi" w:cstheme="majorHAnsi"/>
          <w:b/>
        </w:rPr>
      </w:pPr>
      <w:r w:rsidRPr="004025D9">
        <w:rPr>
          <w:rFonts w:asciiTheme="majorHAnsi" w:hAnsiTheme="majorHAnsi" w:cstheme="majorHAnsi"/>
          <w:b/>
        </w:rPr>
        <w:t>Travel Criteria</w:t>
      </w:r>
    </w:p>
    <w:p w14:paraId="0BDED50C" w14:textId="1D724FDC" w:rsidR="00483DF3" w:rsidRPr="004025D9" w:rsidRDefault="00483DF3" w:rsidP="00483DF3">
      <w:pPr>
        <w:widowControl w:val="0"/>
        <w:autoSpaceDE w:val="0"/>
        <w:autoSpaceDN w:val="0"/>
        <w:adjustRightInd w:val="0"/>
        <w:rPr>
          <w:rFonts w:asciiTheme="majorHAnsi" w:hAnsiTheme="majorHAnsi" w:cstheme="majorHAnsi"/>
        </w:rPr>
      </w:pPr>
      <w:r>
        <w:rPr>
          <w:rFonts w:asciiTheme="majorHAnsi" w:hAnsiTheme="majorHAnsi" w:cstheme="majorHAnsi"/>
        </w:rPr>
        <w:t>Travel</w:t>
      </w:r>
      <w:r w:rsidRPr="004025D9">
        <w:rPr>
          <w:rFonts w:asciiTheme="majorHAnsi" w:hAnsiTheme="majorHAnsi" w:cstheme="majorHAnsi"/>
        </w:rPr>
        <w:t xml:space="preserve"> funding may only be used for:</w:t>
      </w:r>
    </w:p>
    <w:p w14:paraId="7E9FDEBC" w14:textId="77777777" w:rsidR="00483DF3" w:rsidRPr="004025D9" w:rsidRDefault="00483DF3" w:rsidP="00483DF3">
      <w:pPr>
        <w:numPr>
          <w:ilvl w:val="0"/>
          <w:numId w:val="3"/>
        </w:numPr>
        <w:tabs>
          <w:tab w:val="clear" w:pos="1440"/>
          <w:tab w:val="num" w:pos="-1800"/>
        </w:tabs>
        <w:spacing w:after="120"/>
        <w:ind w:left="360"/>
        <w:rPr>
          <w:rFonts w:asciiTheme="majorHAnsi" w:hAnsiTheme="majorHAnsi" w:cstheme="majorHAnsi"/>
        </w:rPr>
      </w:pPr>
      <w:r>
        <w:rPr>
          <w:rFonts w:asciiTheme="majorHAnsi" w:hAnsiTheme="majorHAnsi" w:cstheme="majorHAnsi"/>
        </w:rPr>
        <w:t>D</w:t>
      </w:r>
      <w:r w:rsidRPr="004025D9">
        <w:rPr>
          <w:rFonts w:asciiTheme="majorHAnsi" w:hAnsiTheme="majorHAnsi" w:cstheme="majorHAnsi"/>
        </w:rPr>
        <w:t>omestic travel in support of research activities (e.g., scholarly presentations, scholarly and creative activities, field research, or research workshops)</w:t>
      </w:r>
    </w:p>
    <w:p w14:paraId="5630C709" w14:textId="77777777" w:rsidR="00483DF3" w:rsidRPr="004025D9" w:rsidRDefault="00483DF3" w:rsidP="00483DF3">
      <w:pPr>
        <w:numPr>
          <w:ilvl w:val="0"/>
          <w:numId w:val="3"/>
        </w:numPr>
        <w:tabs>
          <w:tab w:val="clear" w:pos="1440"/>
          <w:tab w:val="num" w:pos="-1080"/>
        </w:tabs>
        <w:spacing w:after="120"/>
        <w:ind w:left="360"/>
        <w:rPr>
          <w:rFonts w:asciiTheme="majorHAnsi" w:hAnsiTheme="majorHAnsi" w:cstheme="majorHAnsi"/>
        </w:rPr>
      </w:pPr>
      <w:r>
        <w:rPr>
          <w:rFonts w:asciiTheme="majorHAnsi" w:hAnsiTheme="majorHAnsi" w:cstheme="majorHAnsi"/>
        </w:rPr>
        <w:t>D</w:t>
      </w:r>
      <w:r w:rsidRPr="004025D9">
        <w:rPr>
          <w:rFonts w:asciiTheme="majorHAnsi" w:hAnsiTheme="majorHAnsi" w:cstheme="majorHAnsi"/>
        </w:rPr>
        <w:t xml:space="preserve">omestic travel in support of instructional activities (e.g., instructional or assessment workshops or presentations, course development, course redesign) </w:t>
      </w:r>
    </w:p>
    <w:p w14:paraId="28507E1C" w14:textId="77777777" w:rsidR="00483DF3" w:rsidRPr="004025D9" w:rsidRDefault="00483DF3" w:rsidP="00483DF3">
      <w:pPr>
        <w:numPr>
          <w:ilvl w:val="0"/>
          <w:numId w:val="3"/>
        </w:numPr>
        <w:tabs>
          <w:tab w:val="clear" w:pos="1440"/>
          <w:tab w:val="num" w:pos="-360"/>
        </w:tabs>
        <w:spacing w:after="120"/>
        <w:ind w:left="360"/>
        <w:rPr>
          <w:rFonts w:asciiTheme="majorHAnsi" w:hAnsiTheme="majorHAnsi" w:cstheme="majorHAnsi"/>
        </w:rPr>
      </w:pPr>
      <w:r w:rsidRPr="004025D9">
        <w:rPr>
          <w:rFonts w:asciiTheme="majorHAnsi" w:hAnsiTheme="majorHAnsi" w:cstheme="majorHAnsi"/>
        </w:rPr>
        <w:t>Domestic travel to academic/professional meetings where one holds a leadership position (e.g. section chair of a conference, officer in a professional association)</w:t>
      </w:r>
    </w:p>
    <w:p w14:paraId="3302C9D8" w14:textId="77777777" w:rsidR="00483DF3" w:rsidRPr="004025D9" w:rsidRDefault="00483DF3" w:rsidP="00483DF3">
      <w:pPr>
        <w:pStyle w:val="ColorfulList-Accent11"/>
        <w:spacing w:after="0" w:line="240" w:lineRule="auto"/>
        <w:ind w:left="0"/>
        <w:rPr>
          <w:rFonts w:asciiTheme="majorHAnsi" w:hAnsiTheme="majorHAnsi" w:cstheme="majorHAnsi"/>
          <w:b/>
        </w:rPr>
      </w:pPr>
    </w:p>
    <w:p w14:paraId="0D063CDD" w14:textId="77777777" w:rsidR="00483DF3" w:rsidRPr="004025D9" w:rsidRDefault="00483DF3" w:rsidP="00483DF3">
      <w:pPr>
        <w:pStyle w:val="ColorfulList-Accent11"/>
        <w:spacing w:after="0" w:line="240" w:lineRule="auto"/>
        <w:ind w:left="0"/>
        <w:rPr>
          <w:rFonts w:asciiTheme="majorHAnsi" w:hAnsiTheme="majorHAnsi" w:cstheme="majorHAnsi"/>
          <w:b/>
        </w:rPr>
      </w:pPr>
      <w:r w:rsidRPr="004025D9">
        <w:rPr>
          <w:rFonts w:asciiTheme="majorHAnsi" w:hAnsiTheme="majorHAnsi" w:cstheme="majorHAnsi"/>
          <w:b/>
        </w:rPr>
        <w:t>Additional Information</w:t>
      </w:r>
    </w:p>
    <w:p w14:paraId="43599226" w14:textId="77777777" w:rsidR="00483DF3" w:rsidRPr="00CB5F81" w:rsidRDefault="00483DF3" w:rsidP="00CB5F81">
      <w:pPr>
        <w:pStyle w:val="ColorfulList-Accent11"/>
        <w:numPr>
          <w:ilvl w:val="0"/>
          <w:numId w:val="4"/>
        </w:numPr>
        <w:spacing w:after="120" w:line="240" w:lineRule="auto"/>
        <w:contextualSpacing w:val="0"/>
        <w:rPr>
          <w:rFonts w:asciiTheme="majorHAnsi" w:hAnsiTheme="majorHAnsi" w:cstheme="majorHAnsi"/>
        </w:rPr>
      </w:pPr>
      <w:r w:rsidRPr="004025D9">
        <w:rPr>
          <w:rFonts w:asciiTheme="majorHAnsi" w:hAnsiTheme="majorHAnsi" w:cstheme="majorHAnsi"/>
        </w:rPr>
        <w:t xml:space="preserve">If for any reason travel is not completed, funds must be returned so that they can be used to support other </w:t>
      </w:r>
      <w:r w:rsidRPr="00CB5F81">
        <w:rPr>
          <w:rFonts w:asciiTheme="majorHAnsi" w:hAnsiTheme="majorHAnsi" w:cstheme="majorHAnsi"/>
        </w:rPr>
        <w:t>eligible applicants. Please notify Sheila Hawkins.</w:t>
      </w:r>
    </w:p>
    <w:p w14:paraId="51124942" w14:textId="77777777" w:rsidR="00CB5F81" w:rsidRDefault="00483DF3" w:rsidP="00CB5F81">
      <w:pPr>
        <w:pStyle w:val="ColorfulList-Accent11"/>
        <w:numPr>
          <w:ilvl w:val="0"/>
          <w:numId w:val="4"/>
        </w:numPr>
        <w:spacing w:after="120" w:line="240" w:lineRule="auto"/>
        <w:contextualSpacing w:val="0"/>
        <w:rPr>
          <w:rFonts w:asciiTheme="majorHAnsi" w:hAnsiTheme="majorHAnsi" w:cstheme="majorHAnsi"/>
        </w:rPr>
      </w:pPr>
      <w:r w:rsidRPr="00CB5F81">
        <w:rPr>
          <w:rFonts w:asciiTheme="majorHAnsi" w:hAnsiTheme="majorHAnsi" w:cstheme="majorHAnsi"/>
        </w:rPr>
        <w:t>Remaining funds not used for approved trip should also be returned and cannot be used toward a second trip.</w:t>
      </w:r>
    </w:p>
    <w:p w14:paraId="2B5A783B" w14:textId="141C6EE6" w:rsidR="00483DF3" w:rsidRPr="00CB5F81" w:rsidRDefault="00483DF3" w:rsidP="00CB5F81">
      <w:pPr>
        <w:pStyle w:val="ColorfulList-Accent11"/>
        <w:numPr>
          <w:ilvl w:val="0"/>
          <w:numId w:val="4"/>
        </w:numPr>
        <w:spacing w:after="120" w:line="240" w:lineRule="auto"/>
        <w:contextualSpacing w:val="0"/>
        <w:rPr>
          <w:rFonts w:asciiTheme="majorHAnsi" w:hAnsiTheme="majorHAnsi" w:cstheme="majorHAnsi"/>
        </w:rPr>
      </w:pPr>
      <w:r w:rsidRPr="00CB5F81">
        <w:rPr>
          <w:rFonts w:asciiTheme="majorHAnsi" w:hAnsiTheme="majorHAnsi" w:cstheme="majorHAnsi"/>
        </w:rPr>
        <w:t xml:space="preserve">Funding cycles are based on the university fiscal year ending in </w:t>
      </w:r>
      <w:r w:rsidR="00CB5F81" w:rsidRPr="00CB5F81">
        <w:rPr>
          <w:rFonts w:asciiTheme="majorHAnsi" w:hAnsiTheme="majorHAnsi" w:cstheme="majorHAnsi"/>
        </w:rPr>
        <w:t>August 31</w:t>
      </w:r>
      <w:r w:rsidRPr="00CB5F81">
        <w:rPr>
          <w:rFonts w:asciiTheme="majorHAnsi" w:hAnsiTheme="majorHAnsi" w:cstheme="majorHAnsi"/>
        </w:rPr>
        <w:t>. Trips that occur prior to fall decisions (e.g., from August through early October) will be reimbursed if it meets the criteria and is approved.</w:t>
      </w:r>
    </w:p>
    <w:p w14:paraId="067B5926" w14:textId="77777777" w:rsidR="00187A7E" w:rsidRDefault="00187A7E">
      <w:pPr>
        <w:rPr>
          <w:rFonts w:ascii="Calibri" w:hAnsi="Calibri" w:cs="Calibri"/>
          <w:b/>
          <w:bCs/>
          <w:color w:val="000000"/>
          <w:sz w:val="32"/>
          <w:szCs w:val="32"/>
        </w:rPr>
      </w:pPr>
    </w:p>
    <w:p w14:paraId="2D2E56BA" w14:textId="3BAB1416" w:rsidR="00187A7E" w:rsidRDefault="00187A7E">
      <w:pPr>
        <w:rPr>
          <w:rFonts w:ascii="Calibri" w:hAnsi="Calibri" w:cs="Calibri"/>
          <w:b/>
          <w:bCs/>
          <w:color w:val="000000"/>
          <w:sz w:val="32"/>
          <w:szCs w:val="32"/>
        </w:rPr>
      </w:pPr>
    </w:p>
    <w:p w14:paraId="48192051" w14:textId="15940207" w:rsidR="7A4B2575" w:rsidRDefault="7A4B2575" w:rsidP="7A4B2575">
      <w:pPr>
        <w:rPr>
          <w:rFonts w:ascii="Calibri" w:hAnsi="Calibri" w:cs="Calibri"/>
          <w:b/>
          <w:bCs/>
          <w:color w:val="000000" w:themeColor="text1"/>
          <w:sz w:val="32"/>
          <w:szCs w:val="32"/>
        </w:rPr>
      </w:pPr>
    </w:p>
    <w:p w14:paraId="31E7C242" w14:textId="5CE9DC3D" w:rsidR="7A4B2575" w:rsidRDefault="00BD1C18" w:rsidP="7A4B2575">
      <w:pPr>
        <w:rPr>
          <w:rFonts w:ascii="Calibri" w:hAnsi="Calibri" w:cs="Calibri"/>
          <w:b/>
          <w:bCs/>
          <w:color w:val="000000" w:themeColor="text1"/>
          <w:sz w:val="32"/>
          <w:szCs w:val="32"/>
        </w:rPr>
      </w:pPr>
      <w:r>
        <w:rPr>
          <w:noProof/>
        </w:rPr>
        <w:lastRenderedPageBreak/>
        <w:drawing>
          <wp:anchor distT="0" distB="0" distL="114300" distR="114300" simplePos="0" relativeHeight="251661312" behindDoc="0" locked="0" layoutInCell="1" allowOverlap="1" wp14:anchorId="19A2872D" wp14:editId="3ACCFBC7">
            <wp:simplePos x="1343025" y="704850"/>
            <wp:positionH relativeFrom="margin">
              <wp:align>right</wp:align>
            </wp:positionH>
            <wp:positionV relativeFrom="margin">
              <wp:align>top</wp:align>
            </wp:positionV>
            <wp:extent cx="2308225" cy="690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2308384" cy="690880"/>
                    </a:xfrm>
                    <a:prstGeom prst="rect">
                      <a:avLst/>
                    </a:prstGeom>
                  </pic:spPr>
                </pic:pic>
              </a:graphicData>
            </a:graphic>
            <wp14:sizeRelH relativeFrom="margin">
              <wp14:pctWidth>0</wp14:pctWidth>
            </wp14:sizeRelH>
          </wp:anchor>
        </w:drawing>
      </w:r>
    </w:p>
    <w:p w14:paraId="47DE0B2D" w14:textId="24BBDA3F" w:rsidR="00B51E17" w:rsidRPr="00B2158C" w:rsidRDefault="00B2158C" w:rsidP="00B2158C">
      <w:pPr>
        <w:pStyle w:val="Default"/>
        <w:rPr>
          <w:b/>
          <w:bCs/>
          <w:sz w:val="32"/>
          <w:szCs w:val="32"/>
        </w:rPr>
      </w:pPr>
      <w:r>
        <w:rPr>
          <w:b/>
          <w:bCs/>
          <w:sz w:val="32"/>
          <w:szCs w:val="32"/>
        </w:rPr>
        <w:t>202</w:t>
      </w:r>
      <w:r w:rsidR="00BD1C18">
        <w:rPr>
          <w:b/>
          <w:bCs/>
          <w:sz w:val="32"/>
          <w:szCs w:val="32"/>
        </w:rPr>
        <w:t>2</w:t>
      </w:r>
      <w:r>
        <w:rPr>
          <w:b/>
          <w:bCs/>
          <w:sz w:val="32"/>
          <w:szCs w:val="32"/>
        </w:rPr>
        <w:t>-202</w:t>
      </w:r>
      <w:r w:rsidR="00BD1C18">
        <w:rPr>
          <w:b/>
          <w:bCs/>
          <w:sz w:val="32"/>
          <w:szCs w:val="32"/>
        </w:rPr>
        <w:t>3</w:t>
      </w:r>
      <w:r>
        <w:rPr>
          <w:b/>
          <w:bCs/>
          <w:sz w:val="32"/>
          <w:szCs w:val="32"/>
        </w:rPr>
        <w:br/>
      </w:r>
      <w:r w:rsidR="00DC58C4">
        <w:rPr>
          <w:b/>
          <w:bCs/>
          <w:sz w:val="32"/>
          <w:szCs w:val="32"/>
        </w:rPr>
        <w:t xml:space="preserve">College of Science &amp; </w:t>
      </w:r>
      <w:r w:rsidR="00BD1C18">
        <w:rPr>
          <w:b/>
          <w:bCs/>
          <w:sz w:val="32"/>
          <w:szCs w:val="32"/>
        </w:rPr>
        <w:t>Mathematics</w:t>
      </w:r>
      <w:r w:rsidR="00DC58C4">
        <w:rPr>
          <w:b/>
          <w:bCs/>
          <w:sz w:val="32"/>
          <w:szCs w:val="32"/>
        </w:rPr>
        <w:br/>
        <w:t xml:space="preserve">Faculty </w:t>
      </w:r>
      <w:r w:rsidR="00DC4F04">
        <w:rPr>
          <w:b/>
          <w:bCs/>
          <w:sz w:val="32"/>
          <w:szCs w:val="32"/>
        </w:rPr>
        <w:t>Travel Fund</w:t>
      </w:r>
      <w:r>
        <w:rPr>
          <w:b/>
          <w:bCs/>
          <w:sz w:val="32"/>
          <w:szCs w:val="32"/>
        </w:rPr>
        <w:t>ing</w:t>
      </w:r>
      <w:r w:rsidR="00B54A18">
        <w:rPr>
          <w:b/>
          <w:bCs/>
          <w:sz w:val="32"/>
          <w:szCs w:val="32"/>
        </w:rPr>
        <w:t xml:space="preserve"> Application</w:t>
      </w:r>
    </w:p>
    <w:tbl>
      <w:tblPr>
        <w:tblStyle w:val="TableGrid"/>
        <w:tblW w:w="10800" w:type="dxa"/>
        <w:tblLook w:val="04A0" w:firstRow="1" w:lastRow="0" w:firstColumn="1" w:lastColumn="0" w:noHBand="0" w:noVBand="1"/>
      </w:tblPr>
      <w:tblGrid>
        <w:gridCol w:w="3685"/>
        <w:gridCol w:w="3510"/>
        <w:gridCol w:w="3605"/>
      </w:tblGrid>
      <w:tr w:rsidR="00117A96" w14:paraId="45D0CCFD" w14:textId="77777777" w:rsidTr="03989658">
        <w:tc>
          <w:tcPr>
            <w:tcW w:w="3685" w:type="dxa"/>
          </w:tcPr>
          <w:p w14:paraId="3FAE75A9" w14:textId="77777777" w:rsidR="00117A96" w:rsidRDefault="00117A96" w:rsidP="00B54A18">
            <w:pPr>
              <w:pStyle w:val="Default"/>
              <w:rPr>
                <w:rFonts w:ascii="Times New Roman" w:hAnsi="Times New Roman" w:cs="Times New Roman"/>
                <w:b/>
                <w:sz w:val="22"/>
                <w:szCs w:val="22"/>
              </w:rPr>
            </w:pPr>
            <w:r w:rsidRPr="00DC58C4">
              <w:rPr>
                <w:rFonts w:ascii="Times New Roman" w:hAnsi="Times New Roman" w:cs="Times New Roman"/>
                <w:b/>
                <w:sz w:val="22"/>
                <w:szCs w:val="22"/>
              </w:rPr>
              <w:t xml:space="preserve">Date: </w:t>
            </w:r>
          </w:p>
          <w:p w14:paraId="7A4C1054" w14:textId="1A656A5F" w:rsidR="009A432B" w:rsidRDefault="009A432B" w:rsidP="00B54A18">
            <w:pPr>
              <w:pStyle w:val="Default"/>
              <w:rPr>
                <w:rFonts w:ascii="Times New Roman" w:hAnsi="Times New Roman" w:cs="Times New Roman"/>
                <w:b/>
                <w:sz w:val="22"/>
                <w:szCs w:val="22"/>
              </w:rPr>
            </w:pPr>
          </w:p>
        </w:tc>
        <w:tc>
          <w:tcPr>
            <w:tcW w:w="3510" w:type="dxa"/>
          </w:tcPr>
          <w:p w14:paraId="065CB171" w14:textId="77777777" w:rsidR="00117A96" w:rsidRPr="00DC58C4" w:rsidRDefault="00117A96" w:rsidP="00117A96">
            <w:pPr>
              <w:pStyle w:val="Default"/>
              <w:rPr>
                <w:rFonts w:ascii="Times New Roman" w:hAnsi="Times New Roman" w:cs="Times New Roman"/>
                <w:b/>
                <w:sz w:val="22"/>
                <w:szCs w:val="22"/>
              </w:rPr>
            </w:pPr>
            <w:r w:rsidRPr="00DC58C4">
              <w:rPr>
                <w:rFonts w:ascii="Times New Roman" w:hAnsi="Times New Roman" w:cs="Times New Roman"/>
                <w:b/>
                <w:sz w:val="22"/>
                <w:szCs w:val="22"/>
              </w:rPr>
              <w:t xml:space="preserve">Department: </w:t>
            </w:r>
          </w:p>
          <w:p w14:paraId="531B5D47" w14:textId="77777777" w:rsidR="00117A96" w:rsidRDefault="00117A96" w:rsidP="00B54A18">
            <w:pPr>
              <w:pStyle w:val="Default"/>
              <w:rPr>
                <w:rFonts w:ascii="Times New Roman" w:hAnsi="Times New Roman" w:cs="Times New Roman"/>
                <w:b/>
                <w:sz w:val="22"/>
                <w:szCs w:val="22"/>
              </w:rPr>
            </w:pPr>
          </w:p>
        </w:tc>
        <w:tc>
          <w:tcPr>
            <w:tcW w:w="3605" w:type="dxa"/>
          </w:tcPr>
          <w:p w14:paraId="5BD642E2" w14:textId="2EA43B1F" w:rsidR="00117A96" w:rsidRPr="00117A96" w:rsidRDefault="00117A96" w:rsidP="00B54A18">
            <w:pPr>
              <w:pStyle w:val="Default"/>
              <w:rPr>
                <w:rFonts w:ascii="Times New Roman" w:hAnsi="Times New Roman" w:cs="Times New Roman"/>
                <w:b/>
                <w:sz w:val="22"/>
                <w:szCs w:val="22"/>
              </w:rPr>
            </w:pPr>
            <w:r w:rsidRPr="00DC58C4">
              <w:rPr>
                <w:rFonts w:ascii="Times New Roman" w:hAnsi="Times New Roman" w:cs="Times New Roman"/>
                <w:b/>
                <w:sz w:val="22"/>
                <w:szCs w:val="22"/>
              </w:rPr>
              <w:t>Amount Requested from C</w:t>
            </w:r>
            <w:r w:rsidR="00B2158C">
              <w:rPr>
                <w:rFonts w:ascii="Times New Roman" w:hAnsi="Times New Roman" w:cs="Times New Roman"/>
                <w:b/>
                <w:sz w:val="22"/>
                <w:szCs w:val="22"/>
              </w:rPr>
              <w:t>ollege</w:t>
            </w:r>
            <w:r>
              <w:rPr>
                <w:rFonts w:ascii="Times New Roman" w:hAnsi="Times New Roman" w:cs="Times New Roman"/>
                <w:b/>
                <w:sz w:val="22"/>
                <w:szCs w:val="22"/>
              </w:rPr>
              <w:br/>
            </w:r>
            <w:r w:rsidRPr="00DC58C4">
              <w:rPr>
                <w:rFonts w:ascii="Times New Roman" w:hAnsi="Times New Roman" w:cs="Times New Roman"/>
                <w:b/>
                <w:sz w:val="22"/>
                <w:szCs w:val="22"/>
              </w:rPr>
              <w:t>(max. $</w:t>
            </w:r>
            <w:r>
              <w:rPr>
                <w:rFonts w:ascii="Times New Roman" w:hAnsi="Times New Roman" w:cs="Times New Roman"/>
                <w:b/>
                <w:sz w:val="22"/>
                <w:szCs w:val="22"/>
              </w:rPr>
              <w:t>750</w:t>
            </w:r>
            <w:r w:rsidRPr="00DC58C4">
              <w:rPr>
                <w:rFonts w:ascii="Times New Roman" w:hAnsi="Times New Roman" w:cs="Times New Roman"/>
                <w:b/>
                <w:sz w:val="22"/>
                <w:szCs w:val="22"/>
              </w:rPr>
              <w:t>):</w:t>
            </w:r>
          </w:p>
        </w:tc>
      </w:tr>
      <w:tr w:rsidR="009A432B" w14:paraId="3EC2FF67" w14:textId="77777777" w:rsidTr="03989658">
        <w:trPr>
          <w:trHeight w:val="255"/>
        </w:trPr>
        <w:tc>
          <w:tcPr>
            <w:tcW w:w="7195" w:type="dxa"/>
            <w:gridSpan w:val="2"/>
            <w:vMerge w:val="restart"/>
          </w:tcPr>
          <w:p w14:paraId="38311A29" w14:textId="77777777" w:rsidR="009A432B" w:rsidRDefault="009A432B" w:rsidP="00B54A18">
            <w:pPr>
              <w:pStyle w:val="Default"/>
              <w:rPr>
                <w:rFonts w:ascii="Times New Roman" w:hAnsi="Times New Roman" w:cs="Times New Roman"/>
                <w:b/>
                <w:sz w:val="22"/>
                <w:szCs w:val="22"/>
              </w:rPr>
            </w:pPr>
            <w:r w:rsidRPr="00DC58C4">
              <w:rPr>
                <w:rFonts w:ascii="Times New Roman" w:hAnsi="Times New Roman" w:cs="Times New Roman"/>
                <w:b/>
                <w:sz w:val="22"/>
                <w:szCs w:val="22"/>
              </w:rPr>
              <w:t xml:space="preserve">Name:  </w:t>
            </w:r>
          </w:p>
          <w:p w14:paraId="332982A1" w14:textId="22E4A23F" w:rsidR="009A432B" w:rsidRDefault="009A432B" w:rsidP="00B54A18">
            <w:pPr>
              <w:pStyle w:val="Default"/>
              <w:rPr>
                <w:rFonts w:ascii="Times New Roman" w:hAnsi="Times New Roman" w:cs="Times New Roman"/>
                <w:b/>
                <w:sz w:val="22"/>
                <w:szCs w:val="22"/>
              </w:rPr>
            </w:pPr>
          </w:p>
        </w:tc>
        <w:tc>
          <w:tcPr>
            <w:tcW w:w="3605" w:type="dxa"/>
          </w:tcPr>
          <w:p w14:paraId="5A8516A8" w14:textId="0911DAAD" w:rsidR="009A432B" w:rsidRDefault="009A432B" w:rsidP="00542C7D">
            <w:pPr>
              <w:pStyle w:val="Default"/>
              <w:jc w:val="center"/>
              <w:rPr>
                <w:rFonts w:ascii="Times New Roman" w:hAnsi="Times New Roman" w:cs="Times New Roman"/>
                <w:b/>
                <w:sz w:val="22"/>
                <w:szCs w:val="22"/>
              </w:rPr>
            </w:pPr>
            <w:r>
              <w:rPr>
                <w:rFonts w:ascii="Times New Roman" w:hAnsi="Times New Roman" w:cs="Times New Roman"/>
                <w:b/>
                <w:sz w:val="22"/>
                <w:szCs w:val="22"/>
              </w:rPr>
              <w:t>Matching funds amount</w:t>
            </w:r>
          </w:p>
        </w:tc>
      </w:tr>
      <w:tr w:rsidR="009A432B" w14:paraId="5A82FDB4" w14:textId="77777777" w:rsidTr="03989658">
        <w:trPr>
          <w:trHeight w:val="255"/>
        </w:trPr>
        <w:tc>
          <w:tcPr>
            <w:tcW w:w="7195" w:type="dxa"/>
            <w:gridSpan w:val="2"/>
            <w:vMerge/>
          </w:tcPr>
          <w:p w14:paraId="5B291A78" w14:textId="77777777" w:rsidR="009A432B" w:rsidRPr="00DC58C4" w:rsidRDefault="009A432B" w:rsidP="00B54A18">
            <w:pPr>
              <w:pStyle w:val="Default"/>
              <w:rPr>
                <w:rFonts w:ascii="Times New Roman" w:hAnsi="Times New Roman" w:cs="Times New Roman"/>
                <w:b/>
                <w:sz w:val="22"/>
                <w:szCs w:val="22"/>
              </w:rPr>
            </w:pPr>
          </w:p>
        </w:tc>
        <w:tc>
          <w:tcPr>
            <w:tcW w:w="3605" w:type="dxa"/>
          </w:tcPr>
          <w:p w14:paraId="52E9482E" w14:textId="22B5082D" w:rsidR="009A432B" w:rsidRDefault="00542C7D" w:rsidP="00542C7D">
            <w:pPr>
              <w:pStyle w:val="Default"/>
              <w:jc w:val="center"/>
              <w:rPr>
                <w:rFonts w:ascii="Times New Roman" w:hAnsi="Times New Roman" w:cs="Times New Roman"/>
                <w:b/>
                <w:sz w:val="22"/>
                <w:szCs w:val="22"/>
              </w:rPr>
            </w:pPr>
            <w:r>
              <w:rPr>
                <w:rFonts w:ascii="Times New Roman" w:hAnsi="Times New Roman" w:cs="Times New Roman"/>
                <w:b/>
                <w:sz w:val="22"/>
                <w:szCs w:val="22"/>
              </w:rPr>
              <w:t>$</w:t>
            </w:r>
          </w:p>
        </w:tc>
      </w:tr>
      <w:tr w:rsidR="00117A96" w14:paraId="640397D1" w14:textId="77777777" w:rsidTr="03989658">
        <w:tc>
          <w:tcPr>
            <w:tcW w:w="3685" w:type="dxa"/>
          </w:tcPr>
          <w:p w14:paraId="1A15F351" w14:textId="747FCA64" w:rsidR="001E4B4C" w:rsidRDefault="00117A96" w:rsidP="00B54A18">
            <w:pPr>
              <w:pStyle w:val="Default"/>
              <w:rPr>
                <w:rFonts w:ascii="Times New Roman" w:hAnsi="Times New Roman" w:cs="Times New Roman"/>
                <w:color w:val="auto"/>
                <w:sz w:val="22"/>
                <w:szCs w:val="22"/>
              </w:rPr>
            </w:pPr>
            <w:r w:rsidRPr="03989658">
              <w:rPr>
                <w:rFonts w:ascii="Times New Roman" w:hAnsi="Times New Roman" w:cs="Times New Roman"/>
                <w:b/>
                <w:bCs/>
                <w:color w:val="auto"/>
                <w:sz w:val="22"/>
                <w:szCs w:val="22"/>
              </w:rPr>
              <w:t>Rank:</w:t>
            </w:r>
            <w:r w:rsidRPr="03989658">
              <w:rPr>
                <w:rFonts w:ascii="Times New Roman" w:hAnsi="Times New Roman" w:cs="Times New Roman"/>
                <w:color w:val="auto"/>
                <w:sz w:val="22"/>
                <w:szCs w:val="22"/>
              </w:rPr>
              <w:t xml:space="preserve">  </w:t>
            </w:r>
            <w:r>
              <w:tab/>
            </w:r>
            <w:r>
              <w:tab/>
            </w:r>
            <w:r>
              <w:br/>
            </w:r>
            <w:r w:rsidR="63FE34FA" w:rsidRPr="03989658">
              <w:rPr>
                <w:rFonts w:ascii="Times New Roman" w:hAnsi="Times New Roman" w:cs="Times New Roman"/>
                <w:color w:val="auto"/>
                <w:sz w:val="22"/>
                <w:szCs w:val="22"/>
              </w:rPr>
              <w:t>P</w:t>
            </w:r>
            <w:r w:rsidRPr="03989658">
              <w:rPr>
                <w:rFonts w:ascii="Times New Roman" w:hAnsi="Times New Roman" w:cs="Times New Roman"/>
                <w:color w:val="auto"/>
                <w:sz w:val="22"/>
                <w:szCs w:val="22"/>
              </w:rPr>
              <w:t>rofessor</w:t>
            </w:r>
            <w:r>
              <w:tab/>
            </w:r>
          </w:p>
          <w:p w14:paraId="50610B69" w14:textId="2928B78A" w:rsidR="001E4B4C" w:rsidRDefault="00117A96" w:rsidP="00B54A1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Associate Professor </w:t>
            </w:r>
            <w:r>
              <w:rPr>
                <w:rFonts w:ascii="Times New Roman" w:hAnsi="Times New Roman" w:cs="Times New Roman"/>
                <w:color w:val="auto"/>
                <w:sz w:val="22"/>
                <w:szCs w:val="22"/>
              </w:rPr>
              <w:tab/>
              <w:t xml:space="preserve"> </w:t>
            </w:r>
          </w:p>
          <w:p w14:paraId="1E99443B" w14:textId="77777777" w:rsidR="001E4B4C" w:rsidRDefault="00117A96" w:rsidP="00B54A18">
            <w:pPr>
              <w:pStyle w:val="Default"/>
              <w:rPr>
                <w:rFonts w:ascii="Times New Roman" w:hAnsi="Times New Roman" w:cs="Times New Roman"/>
                <w:color w:val="auto"/>
                <w:sz w:val="22"/>
                <w:szCs w:val="22"/>
              </w:rPr>
            </w:pPr>
            <w:r w:rsidRPr="005867DD">
              <w:rPr>
                <w:rFonts w:ascii="Times New Roman" w:hAnsi="Times New Roman" w:cs="Times New Roman"/>
                <w:color w:val="auto"/>
                <w:sz w:val="22"/>
                <w:szCs w:val="22"/>
              </w:rPr>
              <w:t>Ass</w:t>
            </w:r>
            <w:r>
              <w:rPr>
                <w:rFonts w:ascii="Times New Roman" w:hAnsi="Times New Roman" w:cs="Times New Roman"/>
                <w:color w:val="auto"/>
                <w:sz w:val="22"/>
                <w:szCs w:val="22"/>
              </w:rPr>
              <w:t>istant</w:t>
            </w:r>
            <w:r w:rsidRPr="005867DD">
              <w:rPr>
                <w:rFonts w:ascii="Times New Roman" w:hAnsi="Times New Roman" w:cs="Times New Roman"/>
                <w:color w:val="auto"/>
                <w:sz w:val="22"/>
                <w:szCs w:val="22"/>
              </w:rPr>
              <w:t xml:space="preserve"> Professor</w:t>
            </w:r>
            <w:r>
              <w:rPr>
                <w:rFonts w:ascii="Times New Roman" w:hAnsi="Times New Roman" w:cs="Times New Roman"/>
                <w:color w:val="auto"/>
                <w:sz w:val="22"/>
                <w:szCs w:val="22"/>
              </w:rPr>
              <w:t xml:space="preserve"> </w:t>
            </w:r>
          </w:p>
          <w:p w14:paraId="59CCDA20" w14:textId="57241728" w:rsidR="00117A96" w:rsidRDefault="00117A96" w:rsidP="00B54A18">
            <w:pPr>
              <w:pStyle w:val="Default"/>
              <w:rPr>
                <w:rFonts w:ascii="Times New Roman" w:hAnsi="Times New Roman" w:cs="Times New Roman"/>
                <w:b/>
                <w:sz w:val="22"/>
                <w:szCs w:val="22"/>
              </w:rPr>
            </w:pPr>
            <w:r w:rsidRPr="005867DD">
              <w:rPr>
                <w:rFonts w:ascii="Times New Roman" w:hAnsi="Times New Roman" w:cs="Times New Roman"/>
                <w:color w:val="auto"/>
                <w:sz w:val="22"/>
                <w:szCs w:val="22"/>
              </w:rPr>
              <w:t>Instructor/Lecturer</w:t>
            </w:r>
          </w:p>
        </w:tc>
        <w:tc>
          <w:tcPr>
            <w:tcW w:w="3510" w:type="dxa"/>
          </w:tcPr>
          <w:p w14:paraId="22D8D0F3" w14:textId="3B57F9BD" w:rsidR="00117A96" w:rsidRPr="00577FBC" w:rsidRDefault="00117A96" w:rsidP="00117A96">
            <w:pPr>
              <w:pStyle w:val="Default"/>
              <w:rPr>
                <w:rFonts w:ascii="Times New Roman" w:hAnsi="Times New Roman" w:cs="Times New Roman"/>
                <w:color w:val="auto"/>
                <w:sz w:val="22"/>
                <w:szCs w:val="22"/>
              </w:rPr>
            </w:pPr>
            <w:r w:rsidRPr="03989658">
              <w:rPr>
                <w:rFonts w:ascii="Times New Roman" w:hAnsi="Times New Roman" w:cs="Times New Roman"/>
                <w:b/>
                <w:bCs/>
                <w:color w:val="auto"/>
                <w:sz w:val="22"/>
                <w:szCs w:val="22"/>
              </w:rPr>
              <w:t>Tenure Status</w:t>
            </w:r>
            <w:r w:rsidRPr="03989658">
              <w:rPr>
                <w:rFonts w:ascii="Times New Roman" w:hAnsi="Times New Roman" w:cs="Times New Roman"/>
                <w:color w:val="auto"/>
                <w:sz w:val="22"/>
                <w:szCs w:val="22"/>
              </w:rPr>
              <w:t xml:space="preserve">:    </w:t>
            </w:r>
            <w:r>
              <w:br/>
            </w:r>
            <w:r w:rsidRPr="03989658">
              <w:rPr>
                <w:rFonts w:ascii="Times New Roman" w:hAnsi="Times New Roman" w:cs="Times New Roman"/>
                <w:color w:val="auto"/>
                <w:sz w:val="22"/>
                <w:szCs w:val="22"/>
              </w:rPr>
              <w:t>Tenured</w:t>
            </w:r>
            <w:r>
              <w:tab/>
            </w:r>
            <w:r>
              <w:br/>
            </w:r>
            <w:r w:rsidRPr="03989658">
              <w:rPr>
                <w:rFonts w:ascii="Times New Roman" w:hAnsi="Times New Roman" w:cs="Times New Roman"/>
                <w:color w:val="auto"/>
                <w:sz w:val="22"/>
                <w:szCs w:val="22"/>
              </w:rPr>
              <w:t xml:space="preserve">Tenure </w:t>
            </w:r>
            <w:r w:rsidR="53B19B4C" w:rsidRPr="03989658">
              <w:rPr>
                <w:rFonts w:ascii="Times New Roman" w:hAnsi="Times New Roman" w:cs="Times New Roman"/>
                <w:color w:val="auto"/>
                <w:sz w:val="22"/>
                <w:szCs w:val="22"/>
              </w:rPr>
              <w:t xml:space="preserve">Track </w:t>
            </w:r>
            <w:r>
              <w:tab/>
            </w:r>
            <w:r>
              <w:tab/>
            </w:r>
            <w:r>
              <w:br/>
            </w:r>
            <w:r w:rsidRPr="03989658">
              <w:rPr>
                <w:rFonts w:ascii="Times New Roman" w:hAnsi="Times New Roman" w:cs="Times New Roman"/>
                <w:color w:val="auto"/>
                <w:sz w:val="22"/>
                <w:szCs w:val="22"/>
              </w:rPr>
              <w:t xml:space="preserve">Non-Tenure </w:t>
            </w:r>
            <w:r w:rsidR="59648432" w:rsidRPr="03989658">
              <w:rPr>
                <w:rFonts w:ascii="Times New Roman" w:hAnsi="Times New Roman" w:cs="Times New Roman"/>
                <w:color w:val="auto"/>
                <w:sz w:val="22"/>
                <w:szCs w:val="22"/>
              </w:rPr>
              <w:t>Track</w:t>
            </w:r>
          </w:p>
        </w:tc>
        <w:tc>
          <w:tcPr>
            <w:tcW w:w="3605" w:type="dxa"/>
          </w:tcPr>
          <w:p w14:paraId="72D4AD27" w14:textId="6B5AE385" w:rsidR="00117A96" w:rsidRDefault="00117A96" w:rsidP="00B54A18">
            <w:pPr>
              <w:pStyle w:val="Default"/>
              <w:rPr>
                <w:rFonts w:ascii="Times New Roman" w:hAnsi="Times New Roman" w:cs="Times New Roman"/>
                <w:b/>
                <w:sz w:val="22"/>
                <w:szCs w:val="22"/>
              </w:rPr>
            </w:pPr>
            <w:r>
              <w:rPr>
                <w:rFonts w:ascii="Times New Roman" w:hAnsi="Times New Roman" w:cs="Times New Roman"/>
                <w:b/>
                <w:sz w:val="22"/>
                <w:szCs w:val="22"/>
              </w:rPr>
              <w:t>Have COS</w:t>
            </w:r>
            <w:r w:rsidR="00BD1C18">
              <w:rPr>
                <w:rFonts w:ascii="Times New Roman" w:hAnsi="Times New Roman" w:cs="Times New Roman"/>
                <w:b/>
                <w:sz w:val="22"/>
                <w:szCs w:val="22"/>
              </w:rPr>
              <w:t>M</w:t>
            </w:r>
            <w:r>
              <w:rPr>
                <w:rFonts w:ascii="Times New Roman" w:hAnsi="Times New Roman" w:cs="Times New Roman"/>
                <w:b/>
                <w:sz w:val="22"/>
                <w:szCs w:val="22"/>
              </w:rPr>
              <w:t xml:space="preserve"> travel funds been award</w:t>
            </w:r>
            <w:r w:rsidR="00B2158C">
              <w:rPr>
                <w:rFonts w:ascii="Times New Roman" w:hAnsi="Times New Roman" w:cs="Times New Roman"/>
                <w:b/>
                <w:sz w:val="22"/>
                <w:szCs w:val="22"/>
              </w:rPr>
              <w:t>ed</w:t>
            </w:r>
            <w:r>
              <w:rPr>
                <w:rFonts w:ascii="Times New Roman" w:hAnsi="Times New Roman" w:cs="Times New Roman"/>
                <w:b/>
                <w:sz w:val="22"/>
                <w:szCs w:val="22"/>
              </w:rPr>
              <w:t xml:space="preserve"> during current Academic Year:  </w:t>
            </w:r>
            <w:r>
              <w:rPr>
                <w:rFonts w:ascii="Times New Roman" w:hAnsi="Times New Roman" w:cs="Times New Roman"/>
                <w:b/>
                <w:sz w:val="22"/>
                <w:szCs w:val="22"/>
              </w:rPr>
              <w:br/>
            </w:r>
            <w:r w:rsidR="00B2158C">
              <w:rPr>
                <w:rFonts w:ascii="Times New Roman" w:hAnsi="Times New Roman" w:cs="Times New Roman"/>
                <w:bCs/>
                <w:sz w:val="22"/>
                <w:szCs w:val="22"/>
              </w:rPr>
              <w:t xml:space="preserve">               </w:t>
            </w:r>
            <w:r w:rsidRPr="00B2158C">
              <w:rPr>
                <w:rFonts w:ascii="Times New Roman" w:hAnsi="Times New Roman" w:cs="Times New Roman"/>
                <w:bCs/>
                <w:sz w:val="22"/>
                <w:szCs w:val="22"/>
              </w:rPr>
              <w:t xml:space="preserve">Yes   or </w:t>
            </w:r>
            <w:r w:rsidR="00577FBC">
              <w:rPr>
                <w:rFonts w:ascii="Times New Roman" w:hAnsi="Times New Roman" w:cs="Times New Roman"/>
                <w:bCs/>
                <w:sz w:val="22"/>
                <w:szCs w:val="22"/>
              </w:rPr>
              <w:t xml:space="preserve">  </w:t>
            </w:r>
            <w:r w:rsidRPr="00B2158C">
              <w:rPr>
                <w:rFonts w:ascii="Times New Roman" w:hAnsi="Times New Roman" w:cs="Times New Roman"/>
                <w:bCs/>
                <w:sz w:val="22"/>
                <w:szCs w:val="22"/>
              </w:rPr>
              <w:t>NO</w:t>
            </w:r>
          </w:p>
        </w:tc>
      </w:tr>
      <w:tr w:rsidR="00117A96" w14:paraId="503A3FD8" w14:textId="77777777" w:rsidTr="00187A7E">
        <w:tc>
          <w:tcPr>
            <w:tcW w:w="3685" w:type="dxa"/>
            <w:tcBorders>
              <w:bottom w:val="single" w:sz="12" w:space="0" w:color="auto"/>
            </w:tcBorders>
          </w:tcPr>
          <w:p w14:paraId="2B28B4C1" w14:textId="01BFC755" w:rsidR="00117A96" w:rsidRDefault="00F22E33" w:rsidP="00B54A18">
            <w:pPr>
              <w:pStyle w:val="Default"/>
              <w:rPr>
                <w:rFonts w:ascii="Times New Roman" w:hAnsi="Times New Roman" w:cs="Times New Roman"/>
                <w:b/>
                <w:sz w:val="22"/>
                <w:szCs w:val="22"/>
              </w:rPr>
            </w:pPr>
            <w:r>
              <w:rPr>
                <w:rFonts w:ascii="Times New Roman" w:hAnsi="Times New Roman" w:cs="Times New Roman"/>
                <w:b/>
                <w:sz w:val="22"/>
                <w:szCs w:val="22"/>
              </w:rPr>
              <w:t>Traveler’s</w:t>
            </w:r>
            <w:r w:rsidR="00117A96">
              <w:rPr>
                <w:rFonts w:ascii="Times New Roman" w:hAnsi="Times New Roman" w:cs="Times New Roman"/>
                <w:b/>
                <w:sz w:val="22"/>
                <w:szCs w:val="22"/>
              </w:rPr>
              <w:t xml:space="preserve"> Signature</w:t>
            </w:r>
          </w:p>
          <w:p w14:paraId="66BD7B19" w14:textId="77777777" w:rsidR="00117A96" w:rsidRDefault="00117A96" w:rsidP="00B54A18">
            <w:pPr>
              <w:pStyle w:val="Default"/>
              <w:rPr>
                <w:rFonts w:ascii="Times New Roman" w:hAnsi="Times New Roman" w:cs="Times New Roman"/>
                <w:b/>
                <w:sz w:val="22"/>
                <w:szCs w:val="22"/>
              </w:rPr>
            </w:pPr>
          </w:p>
          <w:p w14:paraId="52325160" w14:textId="53AB1E7D" w:rsidR="00117A96" w:rsidRDefault="00117A96" w:rsidP="00B54A18">
            <w:pPr>
              <w:pStyle w:val="Default"/>
              <w:rPr>
                <w:rFonts w:ascii="Times New Roman" w:hAnsi="Times New Roman" w:cs="Times New Roman"/>
                <w:b/>
                <w:sz w:val="22"/>
                <w:szCs w:val="22"/>
              </w:rPr>
            </w:pPr>
          </w:p>
        </w:tc>
        <w:tc>
          <w:tcPr>
            <w:tcW w:w="3510" w:type="dxa"/>
            <w:tcBorders>
              <w:bottom w:val="single" w:sz="12" w:space="0" w:color="auto"/>
            </w:tcBorders>
          </w:tcPr>
          <w:p w14:paraId="1CFB20CA" w14:textId="77777777" w:rsidR="00117A96" w:rsidRDefault="00117A96" w:rsidP="00117A96">
            <w:pPr>
              <w:pStyle w:val="Default"/>
              <w:rPr>
                <w:rFonts w:ascii="Times New Roman" w:hAnsi="Times New Roman" w:cs="Times New Roman"/>
                <w:b/>
                <w:sz w:val="22"/>
                <w:szCs w:val="22"/>
              </w:rPr>
            </w:pPr>
            <w:r w:rsidRPr="00DC58C4">
              <w:rPr>
                <w:rFonts w:ascii="Times New Roman" w:hAnsi="Times New Roman" w:cs="Times New Roman"/>
                <w:b/>
                <w:sz w:val="22"/>
                <w:szCs w:val="22"/>
              </w:rPr>
              <w:t>Department Head’s Signature:</w:t>
            </w:r>
          </w:p>
          <w:p w14:paraId="6F68BC12" w14:textId="77777777" w:rsidR="00117A96" w:rsidRDefault="00117A96" w:rsidP="00B54A18">
            <w:pPr>
              <w:pStyle w:val="Default"/>
              <w:rPr>
                <w:rFonts w:ascii="Times New Roman" w:hAnsi="Times New Roman" w:cs="Times New Roman"/>
                <w:b/>
                <w:sz w:val="22"/>
                <w:szCs w:val="22"/>
              </w:rPr>
            </w:pPr>
          </w:p>
        </w:tc>
        <w:tc>
          <w:tcPr>
            <w:tcW w:w="3605" w:type="dxa"/>
            <w:tcBorders>
              <w:bottom w:val="single" w:sz="12" w:space="0" w:color="auto"/>
            </w:tcBorders>
          </w:tcPr>
          <w:p w14:paraId="6DF9B058" w14:textId="77777777" w:rsidR="00117A96" w:rsidRDefault="00577FBC" w:rsidP="00B54A18">
            <w:pPr>
              <w:pStyle w:val="Default"/>
              <w:rPr>
                <w:rFonts w:ascii="Times New Roman" w:hAnsi="Times New Roman" w:cs="Times New Roman"/>
                <w:b/>
                <w:sz w:val="22"/>
                <w:szCs w:val="22"/>
              </w:rPr>
            </w:pPr>
            <w:r>
              <w:rPr>
                <w:rFonts w:ascii="Times New Roman" w:hAnsi="Times New Roman" w:cs="Times New Roman"/>
                <w:b/>
                <w:sz w:val="22"/>
                <w:szCs w:val="22"/>
              </w:rPr>
              <w:t>Are students involved in this travel request?</w:t>
            </w:r>
          </w:p>
          <w:p w14:paraId="2003E378" w14:textId="52CA3849" w:rsidR="00577FBC" w:rsidRDefault="00577FBC" w:rsidP="00B54A18">
            <w:pPr>
              <w:pStyle w:val="Default"/>
              <w:rPr>
                <w:rFonts w:ascii="Times New Roman" w:hAnsi="Times New Roman" w:cs="Times New Roman"/>
                <w:b/>
                <w:sz w:val="22"/>
                <w:szCs w:val="22"/>
              </w:rPr>
            </w:pPr>
            <w:r>
              <w:rPr>
                <w:rFonts w:ascii="Times New Roman" w:hAnsi="Times New Roman" w:cs="Times New Roman"/>
                <w:bCs/>
                <w:sz w:val="22"/>
                <w:szCs w:val="22"/>
              </w:rPr>
              <w:t xml:space="preserve">              </w:t>
            </w:r>
            <w:r w:rsidRPr="00B2158C">
              <w:rPr>
                <w:rFonts w:ascii="Times New Roman" w:hAnsi="Times New Roman" w:cs="Times New Roman"/>
                <w:bCs/>
                <w:sz w:val="22"/>
                <w:szCs w:val="22"/>
              </w:rPr>
              <w:t xml:space="preserve">Yes   or </w:t>
            </w:r>
            <w:r>
              <w:rPr>
                <w:rFonts w:ascii="Times New Roman" w:hAnsi="Times New Roman" w:cs="Times New Roman"/>
                <w:bCs/>
                <w:sz w:val="22"/>
                <w:szCs w:val="22"/>
              </w:rPr>
              <w:t xml:space="preserve">  </w:t>
            </w:r>
            <w:r w:rsidRPr="00B2158C">
              <w:rPr>
                <w:rFonts w:ascii="Times New Roman" w:hAnsi="Times New Roman" w:cs="Times New Roman"/>
                <w:bCs/>
                <w:sz w:val="22"/>
                <w:szCs w:val="22"/>
              </w:rPr>
              <w:t>NO</w:t>
            </w:r>
          </w:p>
        </w:tc>
      </w:tr>
      <w:tr w:rsidR="00542C7D" w14:paraId="60F2DD2A" w14:textId="77777777" w:rsidTr="00187A7E">
        <w:trPr>
          <w:trHeight w:val="593"/>
        </w:trPr>
        <w:tc>
          <w:tcPr>
            <w:tcW w:w="3685" w:type="dxa"/>
            <w:tcBorders>
              <w:top w:val="single" w:sz="12" w:space="0" w:color="auto"/>
              <w:left w:val="single" w:sz="12" w:space="0" w:color="auto"/>
              <w:right w:val="single" w:sz="12" w:space="0" w:color="auto"/>
            </w:tcBorders>
          </w:tcPr>
          <w:p w14:paraId="678CDA80" w14:textId="3195BBDF" w:rsidR="00542C7D" w:rsidRDefault="00542C7D" w:rsidP="00B54A18">
            <w:pPr>
              <w:pStyle w:val="Default"/>
              <w:rPr>
                <w:rFonts w:ascii="Times New Roman" w:hAnsi="Times New Roman" w:cs="Times New Roman"/>
                <w:b/>
                <w:sz w:val="22"/>
                <w:szCs w:val="22"/>
              </w:rPr>
            </w:pPr>
            <w:r>
              <w:rPr>
                <w:rFonts w:ascii="Times New Roman" w:hAnsi="Times New Roman" w:cs="Times New Roman"/>
                <w:b/>
                <w:sz w:val="22"/>
                <w:szCs w:val="22"/>
              </w:rPr>
              <w:t>Travel Destination:</w:t>
            </w:r>
          </w:p>
          <w:p w14:paraId="178E5131" w14:textId="21A75F81" w:rsidR="00542C7D" w:rsidRDefault="00542C7D" w:rsidP="00B54A18">
            <w:pPr>
              <w:pStyle w:val="Default"/>
              <w:rPr>
                <w:rFonts w:ascii="Times New Roman" w:hAnsi="Times New Roman" w:cs="Times New Roman"/>
                <w:b/>
                <w:sz w:val="22"/>
                <w:szCs w:val="22"/>
              </w:rPr>
            </w:pPr>
          </w:p>
        </w:tc>
        <w:tc>
          <w:tcPr>
            <w:tcW w:w="7115" w:type="dxa"/>
            <w:gridSpan w:val="2"/>
            <w:tcBorders>
              <w:top w:val="single" w:sz="12" w:space="0" w:color="auto"/>
              <w:left w:val="single" w:sz="12" w:space="0" w:color="auto"/>
              <w:bottom w:val="single" w:sz="2" w:space="0" w:color="auto"/>
              <w:right w:val="single" w:sz="12" w:space="0" w:color="auto"/>
            </w:tcBorders>
            <w:vAlign w:val="center"/>
          </w:tcPr>
          <w:p w14:paraId="69C5B663" w14:textId="12C8D64A" w:rsidR="00542C7D" w:rsidRDefault="442C55AA" w:rsidP="03989658">
            <w:pPr>
              <w:pStyle w:val="Default"/>
              <w:jc w:val="center"/>
              <w:rPr>
                <w:rFonts w:ascii="Times New Roman" w:hAnsi="Times New Roman" w:cs="Times New Roman"/>
                <w:b/>
                <w:bCs/>
                <w:sz w:val="22"/>
                <w:szCs w:val="22"/>
              </w:rPr>
            </w:pPr>
            <w:r w:rsidRPr="03989658">
              <w:rPr>
                <w:rFonts w:ascii="Times New Roman" w:hAnsi="Times New Roman" w:cs="Times New Roman"/>
                <w:b/>
                <w:bCs/>
                <w:sz w:val="22"/>
                <w:szCs w:val="22"/>
              </w:rPr>
              <w:t>A</w:t>
            </w:r>
            <w:r w:rsidR="00542C7D" w:rsidRPr="03989658">
              <w:rPr>
                <w:rFonts w:ascii="Times New Roman" w:hAnsi="Times New Roman" w:cs="Times New Roman"/>
                <w:b/>
                <w:bCs/>
                <w:sz w:val="22"/>
                <w:szCs w:val="22"/>
              </w:rPr>
              <w:t>pprov</w:t>
            </w:r>
            <w:r w:rsidR="0768E7FD" w:rsidRPr="03989658">
              <w:rPr>
                <w:rFonts w:ascii="Times New Roman" w:hAnsi="Times New Roman" w:cs="Times New Roman"/>
                <w:b/>
                <w:bCs/>
                <w:sz w:val="22"/>
                <w:szCs w:val="22"/>
              </w:rPr>
              <w:t>al</w:t>
            </w:r>
            <w:r w:rsidR="00542C7D" w:rsidRPr="03989658">
              <w:rPr>
                <w:rFonts w:ascii="Times New Roman" w:hAnsi="Times New Roman" w:cs="Times New Roman"/>
                <w:b/>
                <w:bCs/>
                <w:sz w:val="22"/>
                <w:szCs w:val="22"/>
              </w:rPr>
              <w:t xml:space="preserve"> by appropriate leadership</w:t>
            </w:r>
            <w:r w:rsidR="73AB1F45" w:rsidRPr="03989658">
              <w:rPr>
                <w:rFonts w:ascii="Times New Roman" w:hAnsi="Times New Roman" w:cs="Times New Roman"/>
                <w:b/>
                <w:bCs/>
                <w:sz w:val="22"/>
                <w:szCs w:val="22"/>
              </w:rPr>
              <w:t xml:space="preserve"> </w:t>
            </w:r>
            <w:r w:rsidR="00187A7E">
              <w:rPr>
                <w:rFonts w:ascii="Times New Roman" w:hAnsi="Times New Roman" w:cs="Times New Roman"/>
                <w:b/>
                <w:bCs/>
                <w:sz w:val="22"/>
                <w:szCs w:val="22"/>
              </w:rPr>
              <w:br/>
            </w:r>
            <w:r w:rsidR="73AB1F45" w:rsidRPr="03989658">
              <w:rPr>
                <w:rFonts w:ascii="Times New Roman" w:hAnsi="Times New Roman" w:cs="Times New Roman"/>
                <w:b/>
                <w:bCs/>
                <w:sz w:val="22"/>
                <w:szCs w:val="22"/>
              </w:rPr>
              <w:t>(attach copy of approval documents)</w:t>
            </w:r>
            <w:r w:rsidR="314FBB6F" w:rsidRPr="03989658">
              <w:rPr>
                <w:rFonts w:ascii="Times New Roman" w:hAnsi="Times New Roman" w:cs="Times New Roman"/>
                <w:b/>
                <w:bCs/>
                <w:sz w:val="22"/>
                <w:szCs w:val="22"/>
              </w:rPr>
              <w:t>:</w:t>
            </w:r>
          </w:p>
        </w:tc>
      </w:tr>
      <w:tr w:rsidR="00542C7D" w14:paraId="4DCC62D1" w14:textId="77777777" w:rsidTr="00187A7E">
        <w:trPr>
          <w:trHeight w:val="255"/>
        </w:trPr>
        <w:tc>
          <w:tcPr>
            <w:tcW w:w="3685" w:type="dxa"/>
            <w:tcBorders>
              <w:left w:val="single" w:sz="12" w:space="0" w:color="auto"/>
              <w:right w:val="single" w:sz="12" w:space="0" w:color="auto"/>
            </w:tcBorders>
          </w:tcPr>
          <w:p w14:paraId="7E58F3DB" w14:textId="306DCEEF" w:rsidR="00542C7D" w:rsidRDefault="00542C7D" w:rsidP="00187A7E">
            <w:pPr>
              <w:pStyle w:val="Default"/>
              <w:jc w:val="center"/>
              <w:rPr>
                <w:rFonts w:ascii="Times New Roman" w:hAnsi="Times New Roman" w:cs="Times New Roman"/>
                <w:b/>
                <w:sz w:val="22"/>
                <w:szCs w:val="22"/>
              </w:rPr>
            </w:pPr>
            <w:r>
              <w:rPr>
                <w:rFonts w:ascii="Times New Roman" w:hAnsi="Times New Roman" w:cs="Times New Roman"/>
                <w:b/>
                <w:sz w:val="22"/>
                <w:szCs w:val="22"/>
              </w:rPr>
              <w:t>Travel Dates</w:t>
            </w:r>
          </w:p>
        </w:tc>
        <w:tc>
          <w:tcPr>
            <w:tcW w:w="3510" w:type="dxa"/>
            <w:tcBorders>
              <w:top w:val="single" w:sz="2" w:space="0" w:color="auto"/>
              <w:left w:val="single" w:sz="12" w:space="0" w:color="auto"/>
              <w:bottom w:val="single" w:sz="2" w:space="0" w:color="auto"/>
              <w:right w:val="single" w:sz="2" w:space="0" w:color="auto"/>
            </w:tcBorders>
            <w:vAlign w:val="center"/>
          </w:tcPr>
          <w:p w14:paraId="3590176A" w14:textId="31CA90A7" w:rsidR="00542C7D" w:rsidRDefault="00542C7D" w:rsidP="007B44E4">
            <w:pPr>
              <w:pStyle w:val="Default"/>
              <w:jc w:val="right"/>
              <w:rPr>
                <w:rFonts w:ascii="Times New Roman" w:hAnsi="Times New Roman" w:cs="Times New Roman"/>
                <w:b/>
                <w:sz w:val="22"/>
                <w:szCs w:val="22"/>
              </w:rPr>
            </w:pPr>
            <w:r>
              <w:rPr>
                <w:rFonts w:ascii="Times New Roman" w:hAnsi="Times New Roman" w:cs="Times New Roman"/>
                <w:b/>
                <w:sz w:val="22"/>
                <w:szCs w:val="22"/>
              </w:rPr>
              <w:t xml:space="preserve">Department head:   </w:t>
            </w:r>
          </w:p>
        </w:tc>
        <w:tc>
          <w:tcPr>
            <w:tcW w:w="3605" w:type="dxa"/>
            <w:tcBorders>
              <w:top w:val="single" w:sz="2" w:space="0" w:color="auto"/>
              <w:left w:val="single" w:sz="2" w:space="0" w:color="auto"/>
              <w:bottom w:val="single" w:sz="2" w:space="0" w:color="auto"/>
              <w:right w:val="single" w:sz="12" w:space="0" w:color="auto"/>
            </w:tcBorders>
            <w:vAlign w:val="center"/>
          </w:tcPr>
          <w:p w14:paraId="73DF04E9" w14:textId="535B0FED" w:rsidR="00542C7D" w:rsidRDefault="00542C7D" w:rsidP="00542C7D">
            <w:pPr>
              <w:pStyle w:val="Default"/>
              <w:jc w:val="center"/>
              <w:rPr>
                <w:rFonts w:ascii="Times New Roman" w:hAnsi="Times New Roman" w:cs="Times New Roman"/>
                <w:b/>
                <w:sz w:val="22"/>
                <w:szCs w:val="22"/>
              </w:rPr>
            </w:pPr>
            <w:r>
              <w:rPr>
                <w:rFonts w:ascii="Times New Roman" w:hAnsi="Times New Roman" w:cs="Times New Roman"/>
                <w:b/>
                <w:sz w:val="22"/>
                <w:szCs w:val="22"/>
              </w:rPr>
              <w:t>Yes or No</w:t>
            </w:r>
          </w:p>
        </w:tc>
      </w:tr>
      <w:tr w:rsidR="00542C7D" w14:paraId="5D43A36A" w14:textId="77777777" w:rsidTr="00187A7E">
        <w:trPr>
          <w:trHeight w:val="260"/>
        </w:trPr>
        <w:tc>
          <w:tcPr>
            <w:tcW w:w="3685" w:type="dxa"/>
            <w:tcBorders>
              <w:left w:val="single" w:sz="12" w:space="0" w:color="auto"/>
              <w:right w:val="single" w:sz="12" w:space="0" w:color="auto"/>
            </w:tcBorders>
          </w:tcPr>
          <w:p w14:paraId="34F7D5A7" w14:textId="46131439" w:rsidR="00542C7D" w:rsidRDefault="00542C7D" w:rsidP="00B54A18">
            <w:pPr>
              <w:pStyle w:val="Default"/>
              <w:rPr>
                <w:rFonts w:ascii="Times New Roman" w:hAnsi="Times New Roman" w:cs="Times New Roman"/>
                <w:b/>
                <w:sz w:val="22"/>
                <w:szCs w:val="22"/>
              </w:rPr>
            </w:pPr>
            <w:r>
              <w:rPr>
                <w:rFonts w:ascii="Times New Roman" w:hAnsi="Times New Roman" w:cs="Times New Roman"/>
                <w:b/>
                <w:sz w:val="22"/>
                <w:szCs w:val="22"/>
              </w:rPr>
              <w:t>Start:</w:t>
            </w:r>
          </w:p>
        </w:tc>
        <w:tc>
          <w:tcPr>
            <w:tcW w:w="3510" w:type="dxa"/>
            <w:tcBorders>
              <w:top w:val="single" w:sz="2" w:space="0" w:color="auto"/>
              <w:left w:val="single" w:sz="12" w:space="0" w:color="auto"/>
              <w:bottom w:val="single" w:sz="2" w:space="0" w:color="auto"/>
              <w:right w:val="single" w:sz="2" w:space="0" w:color="auto"/>
            </w:tcBorders>
            <w:vAlign w:val="center"/>
          </w:tcPr>
          <w:p w14:paraId="22CC2676" w14:textId="19223F4B" w:rsidR="00542C7D" w:rsidRDefault="00542C7D" w:rsidP="007B44E4">
            <w:pPr>
              <w:pStyle w:val="Default"/>
              <w:jc w:val="right"/>
              <w:rPr>
                <w:rFonts w:ascii="Times New Roman" w:hAnsi="Times New Roman" w:cs="Times New Roman"/>
                <w:b/>
                <w:sz w:val="22"/>
                <w:szCs w:val="22"/>
              </w:rPr>
            </w:pPr>
            <w:r>
              <w:rPr>
                <w:rFonts w:ascii="Times New Roman" w:hAnsi="Times New Roman" w:cs="Times New Roman"/>
                <w:b/>
                <w:sz w:val="22"/>
                <w:szCs w:val="22"/>
              </w:rPr>
              <w:t>COS</w:t>
            </w:r>
            <w:r w:rsidR="00BD1C18">
              <w:rPr>
                <w:rFonts w:ascii="Times New Roman" w:hAnsi="Times New Roman" w:cs="Times New Roman"/>
                <w:b/>
                <w:sz w:val="22"/>
                <w:szCs w:val="22"/>
              </w:rPr>
              <w:t>M</w:t>
            </w:r>
            <w:r>
              <w:rPr>
                <w:rFonts w:ascii="Times New Roman" w:hAnsi="Times New Roman" w:cs="Times New Roman"/>
                <w:b/>
                <w:sz w:val="22"/>
                <w:szCs w:val="22"/>
              </w:rPr>
              <w:t xml:space="preserve"> Dean:        </w:t>
            </w:r>
          </w:p>
        </w:tc>
        <w:tc>
          <w:tcPr>
            <w:tcW w:w="3605" w:type="dxa"/>
            <w:tcBorders>
              <w:top w:val="single" w:sz="2" w:space="0" w:color="auto"/>
              <w:left w:val="single" w:sz="2" w:space="0" w:color="auto"/>
              <w:bottom w:val="single" w:sz="2" w:space="0" w:color="auto"/>
              <w:right w:val="single" w:sz="12" w:space="0" w:color="auto"/>
            </w:tcBorders>
            <w:vAlign w:val="center"/>
          </w:tcPr>
          <w:p w14:paraId="0CEC3897" w14:textId="336BCCFC" w:rsidR="00542C7D" w:rsidRDefault="00542C7D" w:rsidP="00542C7D">
            <w:pPr>
              <w:pStyle w:val="Default"/>
              <w:jc w:val="center"/>
              <w:rPr>
                <w:rFonts w:ascii="Times New Roman" w:hAnsi="Times New Roman" w:cs="Times New Roman"/>
                <w:b/>
                <w:sz w:val="22"/>
                <w:szCs w:val="22"/>
              </w:rPr>
            </w:pPr>
            <w:r>
              <w:rPr>
                <w:rFonts w:ascii="Times New Roman" w:hAnsi="Times New Roman" w:cs="Times New Roman"/>
                <w:b/>
                <w:sz w:val="22"/>
                <w:szCs w:val="22"/>
              </w:rPr>
              <w:t>Yes or No or N/A</w:t>
            </w:r>
          </w:p>
        </w:tc>
      </w:tr>
      <w:tr w:rsidR="00542C7D" w14:paraId="623A6D57" w14:textId="77777777" w:rsidTr="00187A7E">
        <w:trPr>
          <w:trHeight w:val="255"/>
        </w:trPr>
        <w:tc>
          <w:tcPr>
            <w:tcW w:w="3685" w:type="dxa"/>
            <w:tcBorders>
              <w:left w:val="single" w:sz="12" w:space="0" w:color="auto"/>
              <w:bottom w:val="single" w:sz="12" w:space="0" w:color="auto"/>
              <w:right w:val="single" w:sz="12" w:space="0" w:color="auto"/>
            </w:tcBorders>
          </w:tcPr>
          <w:p w14:paraId="502218BC" w14:textId="3E6F0F69" w:rsidR="00542C7D" w:rsidRDefault="00542C7D" w:rsidP="00B54A18">
            <w:pPr>
              <w:pStyle w:val="Default"/>
              <w:rPr>
                <w:rFonts w:ascii="Times New Roman" w:hAnsi="Times New Roman" w:cs="Times New Roman"/>
                <w:b/>
                <w:sz w:val="22"/>
                <w:szCs w:val="22"/>
              </w:rPr>
            </w:pPr>
            <w:r>
              <w:rPr>
                <w:rFonts w:ascii="Times New Roman" w:hAnsi="Times New Roman" w:cs="Times New Roman"/>
                <w:b/>
                <w:sz w:val="22"/>
                <w:szCs w:val="22"/>
              </w:rPr>
              <w:t>End:</w:t>
            </w:r>
          </w:p>
        </w:tc>
        <w:tc>
          <w:tcPr>
            <w:tcW w:w="3510" w:type="dxa"/>
            <w:tcBorders>
              <w:top w:val="single" w:sz="2" w:space="0" w:color="auto"/>
              <w:left w:val="single" w:sz="12" w:space="0" w:color="auto"/>
              <w:bottom w:val="single" w:sz="12" w:space="0" w:color="auto"/>
              <w:right w:val="single" w:sz="2" w:space="0" w:color="auto"/>
            </w:tcBorders>
            <w:vAlign w:val="center"/>
          </w:tcPr>
          <w:p w14:paraId="471BC242" w14:textId="382B9B10" w:rsidR="00542C7D" w:rsidRDefault="00542C7D" w:rsidP="007B44E4">
            <w:pPr>
              <w:pStyle w:val="Default"/>
              <w:jc w:val="right"/>
              <w:rPr>
                <w:rFonts w:ascii="Times New Roman" w:hAnsi="Times New Roman" w:cs="Times New Roman"/>
                <w:b/>
                <w:sz w:val="22"/>
                <w:szCs w:val="22"/>
              </w:rPr>
            </w:pPr>
            <w:r>
              <w:rPr>
                <w:rFonts w:ascii="Times New Roman" w:hAnsi="Times New Roman" w:cs="Times New Roman"/>
                <w:b/>
                <w:sz w:val="22"/>
                <w:szCs w:val="22"/>
              </w:rPr>
              <w:t xml:space="preserve">Academic Affairs: </w:t>
            </w:r>
          </w:p>
        </w:tc>
        <w:tc>
          <w:tcPr>
            <w:tcW w:w="3605" w:type="dxa"/>
            <w:tcBorders>
              <w:top w:val="single" w:sz="2" w:space="0" w:color="auto"/>
              <w:left w:val="single" w:sz="2" w:space="0" w:color="auto"/>
              <w:bottom w:val="single" w:sz="12" w:space="0" w:color="auto"/>
              <w:right w:val="single" w:sz="12" w:space="0" w:color="auto"/>
            </w:tcBorders>
            <w:vAlign w:val="center"/>
          </w:tcPr>
          <w:p w14:paraId="0EF82F47" w14:textId="49A3AB26" w:rsidR="00542C7D" w:rsidRDefault="00542C7D" w:rsidP="00542C7D">
            <w:pPr>
              <w:pStyle w:val="Default"/>
              <w:jc w:val="center"/>
              <w:rPr>
                <w:rFonts w:ascii="Times New Roman" w:hAnsi="Times New Roman" w:cs="Times New Roman"/>
                <w:b/>
                <w:sz w:val="22"/>
                <w:szCs w:val="22"/>
              </w:rPr>
            </w:pPr>
            <w:r>
              <w:rPr>
                <w:rFonts w:ascii="Times New Roman" w:hAnsi="Times New Roman" w:cs="Times New Roman"/>
                <w:b/>
                <w:sz w:val="22"/>
                <w:szCs w:val="22"/>
              </w:rPr>
              <w:t xml:space="preserve">Yes or </w:t>
            </w:r>
            <w:proofErr w:type="gramStart"/>
            <w:r>
              <w:rPr>
                <w:rFonts w:ascii="Times New Roman" w:hAnsi="Times New Roman" w:cs="Times New Roman"/>
                <w:b/>
                <w:sz w:val="22"/>
                <w:szCs w:val="22"/>
              </w:rPr>
              <w:t>No  or</w:t>
            </w:r>
            <w:proofErr w:type="gramEnd"/>
            <w:r>
              <w:rPr>
                <w:rFonts w:ascii="Times New Roman" w:hAnsi="Times New Roman" w:cs="Times New Roman"/>
                <w:b/>
                <w:sz w:val="22"/>
                <w:szCs w:val="22"/>
              </w:rPr>
              <w:t xml:space="preserve"> N/A</w:t>
            </w:r>
          </w:p>
        </w:tc>
      </w:tr>
    </w:tbl>
    <w:p w14:paraId="14EFE430" w14:textId="0A85F472" w:rsidR="00117A96" w:rsidRDefault="00117A96" w:rsidP="00B54A18">
      <w:pPr>
        <w:pStyle w:val="Default"/>
        <w:rPr>
          <w:rFonts w:ascii="Times New Roman" w:hAnsi="Times New Roman" w:cs="Times New Roman"/>
          <w:b/>
          <w:sz w:val="22"/>
          <w:szCs w:val="22"/>
        </w:rPr>
      </w:pPr>
    </w:p>
    <w:tbl>
      <w:tblPr>
        <w:tblStyle w:val="TableGrid"/>
        <w:tblW w:w="10800" w:type="dxa"/>
        <w:tblLook w:val="04A0" w:firstRow="1" w:lastRow="0" w:firstColumn="1" w:lastColumn="0" w:noHBand="0" w:noVBand="1"/>
      </w:tblPr>
      <w:tblGrid>
        <w:gridCol w:w="4495"/>
        <w:gridCol w:w="2705"/>
        <w:gridCol w:w="3600"/>
      </w:tblGrid>
      <w:tr w:rsidR="00736A7A" w14:paraId="54EA15F8" w14:textId="77777777" w:rsidTr="03989658">
        <w:trPr>
          <w:trHeight w:val="287"/>
        </w:trPr>
        <w:tc>
          <w:tcPr>
            <w:tcW w:w="10800" w:type="dxa"/>
            <w:gridSpan w:val="3"/>
            <w:shd w:val="clear" w:color="auto" w:fill="DAEEF3" w:themeFill="accent5" w:themeFillTint="33"/>
            <w:vAlign w:val="center"/>
          </w:tcPr>
          <w:p w14:paraId="4AA27187" w14:textId="77777777" w:rsidR="00736A7A" w:rsidRDefault="00736A7A" w:rsidP="001317A6">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Budget Estimate</w:t>
            </w:r>
          </w:p>
        </w:tc>
      </w:tr>
      <w:tr w:rsidR="00736A7A" w14:paraId="66762289" w14:textId="77777777" w:rsidTr="03989658">
        <w:trPr>
          <w:trHeight w:val="350"/>
        </w:trPr>
        <w:tc>
          <w:tcPr>
            <w:tcW w:w="4495" w:type="dxa"/>
            <w:shd w:val="clear" w:color="auto" w:fill="DAEEF3" w:themeFill="accent5" w:themeFillTint="33"/>
          </w:tcPr>
          <w:p w14:paraId="3359A156" w14:textId="77777777" w:rsidR="00736A7A" w:rsidRDefault="00736A7A" w:rsidP="001317A6">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Expense</w:t>
            </w:r>
          </w:p>
        </w:tc>
        <w:tc>
          <w:tcPr>
            <w:tcW w:w="2705" w:type="dxa"/>
            <w:shd w:val="clear" w:color="auto" w:fill="DAEEF3" w:themeFill="accent5" w:themeFillTint="33"/>
            <w:vAlign w:val="center"/>
          </w:tcPr>
          <w:p w14:paraId="108F3CB5" w14:textId="77777777" w:rsidR="00736A7A" w:rsidRDefault="00736A7A" w:rsidP="001317A6">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Estimated Amount</w:t>
            </w:r>
          </w:p>
        </w:tc>
        <w:tc>
          <w:tcPr>
            <w:tcW w:w="3600" w:type="dxa"/>
            <w:shd w:val="clear" w:color="auto" w:fill="DAEEF3" w:themeFill="accent5" w:themeFillTint="33"/>
            <w:vAlign w:val="center"/>
          </w:tcPr>
          <w:p w14:paraId="6218A4C6" w14:textId="7F6DC3E1" w:rsidR="00736A7A" w:rsidRDefault="00736A7A" w:rsidP="001317A6">
            <w:pPr>
              <w:pStyle w:val="Default"/>
              <w:jc w:val="center"/>
              <w:rPr>
                <w:rFonts w:ascii="Times New Roman" w:hAnsi="Times New Roman" w:cs="Times New Roman"/>
                <w:b/>
                <w:bCs/>
                <w:color w:val="auto"/>
                <w:sz w:val="22"/>
                <w:szCs w:val="22"/>
              </w:rPr>
            </w:pPr>
            <w:r w:rsidRPr="03989658">
              <w:rPr>
                <w:rFonts w:ascii="Times New Roman" w:hAnsi="Times New Roman" w:cs="Times New Roman"/>
                <w:b/>
                <w:bCs/>
                <w:color w:val="auto"/>
                <w:sz w:val="22"/>
                <w:szCs w:val="22"/>
              </w:rPr>
              <w:t>Account</w:t>
            </w:r>
            <w:r w:rsidR="7F4D9041" w:rsidRPr="03989658">
              <w:rPr>
                <w:rFonts w:ascii="Times New Roman" w:hAnsi="Times New Roman" w:cs="Times New Roman"/>
                <w:b/>
                <w:bCs/>
                <w:color w:val="auto"/>
                <w:sz w:val="22"/>
                <w:szCs w:val="22"/>
              </w:rPr>
              <w:t>(s)</w:t>
            </w:r>
            <w:r w:rsidRPr="03989658">
              <w:rPr>
                <w:rFonts w:ascii="Times New Roman" w:hAnsi="Times New Roman" w:cs="Times New Roman"/>
                <w:b/>
                <w:bCs/>
                <w:color w:val="auto"/>
                <w:sz w:val="22"/>
                <w:szCs w:val="22"/>
              </w:rPr>
              <w:t xml:space="preserve"> (if known)</w:t>
            </w:r>
          </w:p>
        </w:tc>
      </w:tr>
      <w:tr w:rsidR="00736A7A" w14:paraId="65C009C6" w14:textId="77777777" w:rsidTr="03989658">
        <w:trPr>
          <w:trHeight w:val="350"/>
        </w:trPr>
        <w:tc>
          <w:tcPr>
            <w:tcW w:w="4495" w:type="dxa"/>
          </w:tcPr>
          <w:p w14:paraId="5D17BD1B" w14:textId="77777777" w:rsidR="00736A7A" w:rsidRPr="00F22E33" w:rsidRDefault="00736A7A" w:rsidP="001317A6">
            <w:pPr>
              <w:pStyle w:val="Default"/>
              <w:rPr>
                <w:rFonts w:ascii="Times New Roman" w:hAnsi="Times New Roman" w:cs="Times New Roman"/>
                <w:color w:val="auto"/>
                <w:sz w:val="22"/>
                <w:szCs w:val="22"/>
              </w:rPr>
            </w:pPr>
            <w:r w:rsidRPr="00F22E33">
              <w:rPr>
                <w:rFonts w:ascii="Times New Roman" w:hAnsi="Times New Roman" w:cs="Times New Roman"/>
                <w:color w:val="auto"/>
                <w:sz w:val="22"/>
                <w:szCs w:val="22"/>
              </w:rPr>
              <w:t>Lodging</w:t>
            </w:r>
          </w:p>
        </w:tc>
        <w:tc>
          <w:tcPr>
            <w:tcW w:w="2705" w:type="dxa"/>
          </w:tcPr>
          <w:p w14:paraId="72BE9EC1" w14:textId="77777777" w:rsidR="00736A7A" w:rsidRDefault="00736A7A" w:rsidP="001317A6">
            <w:pPr>
              <w:pStyle w:val="Default"/>
              <w:rPr>
                <w:rFonts w:ascii="Times New Roman" w:hAnsi="Times New Roman" w:cs="Times New Roman"/>
                <w:b/>
                <w:bCs/>
                <w:color w:val="auto"/>
                <w:sz w:val="22"/>
                <w:szCs w:val="22"/>
              </w:rPr>
            </w:pPr>
          </w:p>
        </w:tc>
        <w:tc>
          <w:tcPr>
            <w:tcW w:w="3600" w:type="dxa"/>
          </w:tcPr>
          <w:p w14:paraId="15DD4C2D" w14:textId="77777777" w:rsidR="00736A7A" w:rsidRDefault="00736A7A" w:rsidP="001317A6">
            <w:pPr>
              <w:pStyle w:val="Default"/>
              <w:rPr>
                <w:rFonts w:ascii="Times New Roman" w:hAnsi="Times New Roman" w:cs="Times New Roman"/>
                <w:b/>
                <w:bCs/>
                <w:color w:val="auto"/>
                <w:sz w:val="22"/>
                <w:szCs w:val="22"/>
              </w:rPr>
            </w:pPr>
          </w:p>
        </w:tc>
      </w:tr>
      <w:tr w:rsidR="00736A7A" w14:paraId="7DA20F08" w14:textId="77777777" w:rsidTr="03989658">
        <w:trPr>
          <w:trHeight w:val="350"/>
        </w:trPr>
        <w:tc>
          <w:tcPr>
            <w:tcW w:w="4495" w:type="dxa"/>
          </w:tcPr>
          <w:p w14:paraId="1343F050" w14:textId="77777777" w:rsidR="00736A7A" w:rsidRPr="00F22E33" w:rsidRDefault="00736A7A" w:rsidP="001317A6">
            <w:pPr>
              <w:pStyle w:val="Default"/>
              <w:rPr>
                <w:rFonts w:ascii="Times New Roman" w:hAnsi="Times New Roman" w:cs="Times New Roman"/>
                <w:color w:val="auto"/>
                <w:sz w:val="22"/>
                <w:szCs w:val="22"/>
              </w:rPr>
            </w:pPr>
            <w:r w:rsidRPr="00F22E33">
              <w:rPr>
                <w:rFonts w:ascii="Times New Roman" w:hAnsi="Times New Roman" w:cs="Times New Roman"/>
                <w:color w:val="auto"/>
                <w:sz w:val="22"/>
                <w:szCs w:val="22"/>
              </w:rPr>
              <w:t>Meals</w:t>
            </w:r>
          </w:p>
        </w:tc>
        <w:tc>
          <w:tcPr>
            <w:tcW w:w="2705" w:type="dxa"/>
          </w:tcPr>
          <w:p w14:paraId="3066D872" w14:textId="77777777" w:rsidR="00736A7A" w:rsidRDefault="00736A7A" w:rsidP="001317A6">
            <w:pPr>
              <w:pStyle w:val="Default"/>
              <w:rPr>
                <w:rFonts w:ascii="Times New Roman" w:hAnsi="Times New Roman" w:cs="Times New Roman"/>
                <w:b/>
                <w:bCs/>
                <w:color w:val="auto"/>
                <w:sz w:val="22"/>
                <w:szCs w:val="22"/>
              </w:rPr>
            </w:pPr>
          </w:p>
        </w:tc>
        <w:tc>
          <w:tcPr>
            <w:tcW w:w="3600" w:type="dxa"/>
          </w:tcPr>
          <w:p w14:paraId="748A6DC5" w14:textId="77777777" w:rsidR="00736A7A" w:rsidRDefault="00736A7A" w:rsidP="001317A6">
            <w:pPr>
              <w:pStyle w:val="Default"/>
              <w:rPr>
                <w:rFonts w:ascii="Times New Roman" w:hAnsi="Times New Roman" w:cs="Times New Roman"/>
                <w:b/>
                <w:bCs/>
                <w:color w:val="auto"/>
                <w:sz w:val="22"/>
                <w:szCs w:val="22"/>
              </w:rPr>
            </w:pPr>
          </w:p>
        </w:tc>
      </w:tr>
      <w:tr w:rsidR="00736A7A" w14:paraId="20D2BF24" w14:textId="77777777" w:rsidTr="03989658">
        <w:trPr>
          <w:trHeight w:val="350"/>
        </w:trPr>
        <w:tc>
          <w:tcPr>
            <w:tcW w:w="4495" w:type="dxa"/>
          </w:tcPr>
          <w:p w14:paraId="4D279879" w14:textId="77777777" w:rsidR="00736A7A" w:rsidRPr="00F22E33" w:rsidRDefault="00736A7A" w:rsidP="001317A6">
            <w:pPr>
              <w:pStyle w:val="Default"/>
              <w:rPr>
                <w:rFonts w:ascii="Times New Roman" w:hAnsi="Times New Roman" w:cs="Times New Roman"/>
                <w:color w:val="auto"/>
                <w:sz w:val="22"/>
                <w:szCs w:val="22"/>
              </w:rPr>
            </w:pPr>
            <w:r w:rsidRPr="00F22E33">
              <w:rPr>
                <w:rFonts w:ascii="Times New Roman" w:hAnsi="Times New Roman" w:cs="Times New Roman"/>
                <w:color w:val="auto"/>
                <w:sz w:val="22"/>
                <w:szCs w:val="22"/>
              </w:rPr>
              <w:t>Transportation</w:t>
            </w:r>
          </w:p>
        </w:tc>
        <w:tc>
          <w:tcPr>
            <w:tcW w:w="2705" w:type="dxa"/>
          </w:tcPr>
          <w:p w14:paraId="03112976" w14:textId="77777777" w:rsidR="00736A7A" w:rsidRDefault="00736A7A" w:rsidP="001317A6">
            <w:pPr>
              <w:pStyle w:val="Default"/>
              <w:rPr>
                <w:rFonts w:ascii="Times New Roman" w:hAnsi="Times New Roman" w:cs="Times New Roman"/>
                <w:b/>
                <w:bCs/>
                <w:color w:val="auto"/>
                <w:sz w:val="22"/>
                <w:szCs w:val="22"/>
              </w:rPr>
            </w:pPr>
          </w:p>
        </w:tc>
        <w:tc>
          <w:tcPr>
            <w:tcW w:w="3600" w:type="dxa"/>
          </w:tcPr>
          <w:p w14:paraId="44703CA1" w14:textId="77777777" w:rsidR="00736A7A" w:rsidRDefault="00736A7A" w:rsidP="001317A6">
            <w:pPr>
              <w:pStyle w:val="Default"/>
              <w:rPr>
                <w:rFonts w:ascii="Times New Roman" w:hAnsi="Times New Roman" w:cs="Times New Roman"/>
                <w:b/>
                <w:bCs/>
                <w:color w:val="auto"/>
                <w:sz w:val="22"/>
                <w:szCs w:val="22"/>
              </w:rPr>
            </w:pPr>
          </w:p>
        </w:tc>
      </w:tr>
      <w:tr w:rsidR="00736A7A" w14:paraId="06E7702E" w14:textId="77777777" w:rsidTr="03989658">
        <w:trPr>
          <w:trHeight w:val="350"/>
        </w:trPr>
        <w:tc>
          <w:tcPr>
            <w:tcW w:w="4495" w:type="dxa"/>
          </w:tcPr>
          <w:p w14:paraId="4FFB799B" w14:textId="77777777" w:rsidR="00736A7A" w:rsidRPr="00F22E33" w:rsidRDefault="00736A7A" w:rsidP="001317A6">
            <w:pPr>
              <w:pStyle w:val="Default"/>
              <w:rPr>
                <w:rFonts w:ascii="Times New Roman" w:hAnsi="Times New Roman" w:cs="Times New Roman"/>
                <w:color w:val="auto"/>
                <w:sz w:val="22"/>
                <w:szCs w:val="22"/>
              </w:rPr>
            </w:pPr>
            <w:r w:rsidRPr="00F22E33">
              <w:rPr>
                <w:rFonts w:ascii="Times New Roman" w:hAnsi="Times New Roman" w:cs="Times New Roman"/>
                <w:color w:val="auto"/>
                <w:sz w:val="22"/>
                <w:szCs w:val="22"/>
              </w:rPr>
              <w:t>Registration</w:t>
            </w:r>
          </w:p>
        </w:tc>
        <w:tc>
          <w:tcPr>
            <w:tcW w:w="2705" w:type="dxa"/>
          </w:tcPr>
          <w:p w14:paraId="7D750B9E" w14:textId="77777777" w:rsidR="00736A7A" w:rsidRDefault="00736A7A" w:rsidP="001317A6">
            <w:pPr>
              <w:pStyle w:val="Default"/>
              <w:rPr>
                <w:rFonts w:ascii="Times New Roman" w:hAnsi="Times New Roman" w:cs="Times New Roman"/>
                <w:b/>
                <w:bCs/>
                <w:color w:val="auto"/>
                <w:sz w:val="22"/>
                <w:szCs w:val="22"/>
              </w:rPr>
            </w:pPr>
          </w:p>
        </w:tc>
        <w:tc>
          <w:tcPr>
            <w:tcW w:w="3600" w:type="dxa"/>
          </w:tcPr>
          <w:p w14:paraId="0E4BA436" w14:textId="77777777" w:rsidR="00736A7A" w:rsidRDefault="00736A7A" w:rsidP="001317A6">
            <w:pPr>
              <w:pStyle w:val="Default"/>
              <w:rPr>
                <w:rFonts w:ascii="Times New Roman" w:hAnsi="Times New Roman" w:cs="Times New Roman"/>
                <w:b/>
                <w:bCs/>
                <w:color w:val="auto"/>
                <w:sz w:val="22"/>
                <w:szCs w:val="22"/>
              </w:rPr>
            </w:pPr>
          </w:p>
        </w:tc>
      </w:tr>
      <w:tr w:rsidR="00736A7A" w14:paraId="70BE494A" w14:textId="77777777" w:rsidTr="03989658">
        <w:trPr>
          <w:trHeight w:val="350"/>
        </w:trPr>
        <w:tc>
          <w:tcPr>
            <w:tcW w:w="4495" w:type="dxa"/>
          </w:tcPr>
          <w:p w14:paraId="77C74FE7" w14:textId="77777777" w:rsidR="00736A7A" w:rsidRPr="00F22E33" w:rsidRDefault="00736A7A" w:rsidP="001317A6">
            <w:pPr>
              <w:pStyle w:val="Default"/>
              <w:rPr>
                <w:rFonts w:ascii="Times New Roman" w:hAnsi="Times New Roman" w:cs="Times New Roman"/>
                <w:color w:val="auto"/>
                <w:sz w:val="22"/>
                <w:szCs w:val="22"/>
              </w:rPr>
            </w:pPr>
            <w:r w:rsidRPr="00F22E33">
              <w:rPr>
                <w:rFonts w:ascii="Times New Roman" w:hAnsi="Times New Roman" w:cs="Times New Roman"/>
                <w:color w:val="auto"/>
                <w:sz w:val="22"/>
                <w:szCs w:val="22"/>
              </w:rPr>
              <w:t>Incidentals</w:t>
            </w:r>
          </w:p>
        </w:tc>
        <w:tc>
          <w:tcPr>
            <w:tcW w:w="2705" w:type="dxa"/>
          </w:tcPr>
          <w:p w14:paraId="34513DCA" w14:textId="77777777" w:rsidR="00736A7A" w:rsidRDefault="00736A7A" w:rsidP="001317A6">
            <w:pPr>
              <w:pStyle w:val="Default"/>
              <w:rPr>
                <w:rFonts w:ascii="Times New Roman" w:hAnsi="Times New Roman" w:cs="Times New Roman"/>
                <w:b/>
                <w:bCs/>
                <w:color w:val="auto"/>
                <w:sz w:val="22"/>
                <w:szCs w:val="22"/>
              </w:rPr>
            </w:pPr>
          </w:p>
        </w:tc>
        <w:tc>
          <w:tcPr>
            <w:tcW w:w="3600" w:type="dxa"/>
          </w:tcPr>
          <w:p w14:paraId="2BBC4560" w14:textId="77777777" w:rsidR="00736A7A" w:rsidRDefault="00736A7A" w:rsidP="001317A6">
            <w:pPr>
              <w:pStyle w:val="Default"/>
              <w:rPr>
                <w:rFonts w:ascii="Times New Roman" w:hAnsi="Times New Roman" w:cs="Times New Roman"/>
                <w:b/>
                <w:bCs/>
                <w:color w:val="auto"/>
                <w:sz w:val="22"/>
                <w:szCs w:val="22"/>
              </w:rPr>
            </w:pPr>
          </w:p>
        </w:tc>
      </w:tr>
      <w:tr w:rsidR="00736A7A" w14:paraId="5E8B295E" w14:textId="77777777" w:rsidTr="03989658">
        <w:trPr>
          <w:trHeight w:val="350"/>
        </w:trPr>
        <w:tc>
          <w:tcPr>
            <w:tcW w:w="4495" w:type="dxa"/>
          </w:tcPr>
          <w:p w14:paraId="4F0E9EC8" w14:textId="77777777" w:rsidR="00736A7A" w:rsidRPr="00F22E33" w:rsidRDefault="00736A7A" w:rsidP="001317A6">
            <w:pPr>
              <w:pStyle w:val="Default"/>
              <w:rPr>
                <w:rFonts w:ascii="Times New Roman" w:hAnsi="Times New Roman" w:cs="Times New Roman"/>
                <w:color w:val="auto"/>
                <w:sz w:val="22"/>
                <w:szCs w:val="22"/>
              </w:rPr>
            </w:pPr>
            <w:r w:rsidRPr="00F22E33">
              <w:rPr>
                <w:rFonts w:ascii="Times New Roman" w:hAnsi="Times New Roman" w:cs="Times New Roman"/>
                <w:color w:val="auto"/>
                <w:sz w:val="22"/>
                <w:szCs w:val="22"/>
              </w:rPr>
              <w:t>Parking</w:t>
            </w:r>
          </w:p>
        </w:tc>
        <w:tc>
          <w:tcPr>
            <w:tcW w:w="2705" w:type="dxa"/>
          </w:tcPr>
          <w:p w14:paraId="7EEE4514" w14:textId="77777777" w:rsidR="00736A7A" w:rsidRDefault="00736A7A" w:rsidP="001317A6">
            <w:pPr>
              <w:pStyle w:val="Default"/>
              <w:rPr>
                <w:rFonts w:ascii="Times New Roman" w:hAnsi="Times New Roman" w:cs="Times New Roman"/>
                <w:b/>
                <w:bCs/>
                <w:color w:val="auto"/>
                <w:sz w:val="22"/>
                <w:szCs w:val="22"/>
              </w:rPr>
            </w:pPr>
          </w:p>
        </w:tc>
        <w:tc>
          <w:tcPr>
            <w:tcW w:w="3600" w:type="dxa"/>
          </w:tcPr>
          <w:p w14:paraId="15DD1C16" w14:textId="77777777" w:rsidR="00736A7A" w:rsidRDefault="00736A7A" w:rsidP="001317A6">
            <w:pPr>
              <w:pStyle w:val="Default"/>
              <w:rPr>
                <w:rFonts w:ascii="Times New Roman" w:hAnsi="Times New Roman" w:cs="Times New Roman"/>
                <w:b/>
                <w:bCs/>
                <w:color w:val="auto"/>
                <w:sz w:val="22"/>
                <w:szCs w:val="22"/>
              </w:rPr>
            </w:pPr>
          </w:p>
        </w:tc>
      </w:tr>
      <w:tr w:rsidR="00736A7A" w14:paraId="7FD88555" w14:textId="77777777" w:rsidTr="03989658">
        <w:trPr>
          <w:trHeight w:val="350"/>
        </w:trPr>
        <w:tc>
          <w:tcPr>
            <w:tcW w:w="4495" w:type="dxa"/>
          </w:tcPr>
          <w:p w14:paraId="1BBEEFE4" w14:textId="77777777" w:rsidR="00736A7A" w:rsidRPr="00F22E33" w:rsidRDefault="00736A7A" w:rsidP="001317A6">
            <w:pPr>
              <w:pStyle w:val="Default"/>
              <w:rPr>
                <w:rFonts w:ascii="Times New Roman" w:hAnsi="Times New Roman" w:cs="Times New Roman"/>
                <w:color w:val="auto"/>
                <w:sz w:val="22"/>
                <w:szCs w:val="22"/>
              </w:rPr>
            </w:pPr>
            <w:r w:rsidRPr="00F22E33">
              <w:rPr>
                <w:rFonts w:ascii="Times New Roman" w:hAnsi="Times New Roman" w:cs="Times New Roman"/>
                <w:color w:val="auto"/>
                <w:sz w:val="22"/>
                <w:szCs w:val="22"/>
              </w:rPr>
              <w:t>Other</w:t>
            </w:r>
          </w:p>
        </w:tc>
        <w:tc>
          <w:tcPr>
            <w:tcW w:w="2705" w:type="dxa"/>
          </w:tcPr>
          <w:p w14:paraId="0705B128" w14:textId="77777777" w:rsidR="00736A7A" w:rsidRDefault="00736A7A" w:rsidP="001317A6">
            <w:pPr>
              <w:pStyle w:val="Default"/>
              <w:rPr>
                <w:rFonts w:ascii="Times New Roman" w:hAnsi="Times New Roman" w:cs="Times New Roman"/>
                <w:b/>
                <w:bCs/>
                <w:color w:val="auto"/>
                <w:sz w:val="22"/>
                <w:szCs w:val="22"/>
              </w:rPr>
            </w:pPr>
          </w:p>
        </w:tc>
        <w:tc>
          <w:tcPr>
            <w:tcW w:w="3600" w:type="dxa"/>
          </w:tcPr>
          <w:p w14:paraId="006A0F45" w14:textId="77777777" w:rsidR="00736A7A" w:rsidRDefault="00736A7A" w:rsidP="001317A6">
            <w:pPr>
              <w:pStyle w:val="Default"/>
              <w:rPr>
                <w:rFonts w:ascii="Times New Roman" w:hAnsi="Times New Roman" w:cs="Times New Roman"/>
                <w:b/>
                <w:bCs/>
                <w:color w:val="auto"/>
                <w:sz w:val="22"/>
                <w:szCs w:val="22"/>
              </w:rPr>
            </w:pPr>
          </w:p>
        </w:tc>
      </w:tr>
      <w:tr w:rsidR="00736A7A" w:rsidRPr="00F22E33" w14:paraId="7F9CA38F" w14:textId="77777777" w:rsidTr="03989658">
        <w:trPr>
          <w:trHeight w:val="350"/>
        </w:trPr>
        <w:tc>
          <w:tcPr>
            <w:tcW w:w="4495" w:type="dxa"/>
          </w:tcPr>
          <w:p w14:paraId="308001B9" w14:textId="77777777" w:rsidR="00736A7A" w:rsidRPr="00F22E33" w:rsidRDefault="00736A7A" w:rsidP="001317A6">
            <w:pPr>
              <w:pStyle w:val="Default"/>
              <w:rPr>
                <w:rFonts w:ascii="Times New Roman" w:hAnsi="Times New Roman" w:cs="Times New Roman"/>
                <w:b/>
                <w:bCs/>
                <w:color w:val="auto"/>
                <w:sz w:val="22"/>
                <w:szCs w:val="22"/>
              </w:rPr>
            </w:pPr>
            <w:r w:rsidRPr="00F22E33">
              <w:rPr>
                <w:rFonts w:ascii="Times New Roman" w:hAnsi="Times New Roman" w:cs="Times New Roman"/>
                <w:b/>
                <w:bCs/>
                <w:color w:val="auto"/>
                <w:sz w:val="22"/>
                <w:szCs w:val="22"/>
              </w:rPr>
              <w:t xml:space="preserve">Total </w:t>
            </w:r>
            <w:r>
              <w:rPr>
                <w:rFonts w:ascii="Times New Roman" w:hAnsi="Times New Roman" w:cs="Times New Roman"/>
                <w:b/>
                <w:bCs/>
                <w:color w:val="auto"/>
                <w:sz w:val="22"/>
                <w:szCs w:val="22"/>
              </w:rPr>
              <w:t xml:space="preserve">Estimated </w:t>
            </w:r>
            <w:r w:rsidRPr="00F22E33">
              <w:rPr>
                <w:rFonts w:ascii="Times New Roman" w:hAnsi="Times New Roman" w:cs="Times New Roman"/>
                <w:b/>
                <w:bCs/>
                <w:color w:val="auto"/>
                <w:sz w:val="22"/>
                <w:szCs w:val="22"/>
              </w:rPr>
              <w:t>Budget</w:t>
            </w:r>
          </w:p>
        </w:tc>
        <w:tc>
          <w:tcPr>
            <w:tcW w:w="2705" w:type="dxa"/>
          </w:tcPr>
          <w:p w14:paraId="39CED107" w14:textId="77777777" w:rsidR="00736A7A" w:rsidRPr="00F22E33" w:rsidRDefault="00736A7A" w:rsidP="001317A6">
            <w:pPr>
              <w:pStyle w:val="Default"/>
              <w:rPr>
                <w:rFonts w:ascii="Times New Roman" w:hAnsi="Times New Roman" w:cs="Times New Roman"/>
                <w:b/>
                <w:bCs/>
                <w:color w:val="auto"/>
                <w:sz w:val="22"/>
                <w:szCs w:val="22"/>
              </w:rPr>
            </w:pPr>
          </w:p>
        </w:tc>
        <w:tc>
          <w:tcPr>
            <w:tcW w:w="3600" w:type="dxa"/>
          </w:tcPr>
          <w:p w14:paraId="4E35C392" w14:textId="77777777" w:rsidR="00736A7A" w:rsidRPr="00F22E33" w:rsidRDefault="00736A7A" w:rsidP="001317A6">
            <w:pPr>
              <w:pStyle w:val="Default"/>
              <w:rPr>
                <w:rFonts w:ascii="Times New Roman" w:hAnsi="Times New Roman" w:cs="Times New Roman"/>
                <w:b/>
                <w:bCs/>
                <w:color w:val="auto"/>
                <w:sz w:val="22"/>
                <w:szCs w:val="22"/>
              </w:rPr>
            </w:pPr>
          </w:p>
        </w:tc>
      </w:tr>
      <w:tr w:rsidR="00736A7A" w:rsidRPr="00F22E33" w14:paraId="65FDB8D2" w14:textId="77777777" w:rsidTr="03989658">
        <w:trPr>
          <w:trHeight w:val="350"/>
        </w:trPr>
        <w:tc>
          <w:tcPr>
            <w:tcW w:w="10800" w:type="dxa"/>
            <w:gridSpan w:val="3"/>
            <w:shd w:val="clear" w:color="auto" w:fill="DAEEF3" w:themeFill="accent5" w:themeFillTint="33"/>
            <w:vAlign w:val="center"/>
          </w:tcPr>
          <w:p w14:paraId="2FEB03CE" w14:textId="594CF3F6" w:rsidR="00736A7A" w:rsidRPr="00F22E33" w:rsidRDefault="00736A7A" w:rsidP="00736A7A">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Budget Justification (If needed)</w:t>
            </w:r>
          </w:p>
        </w:tc>
      </w:tr>
      <w:tr w:rsidR="00736A7A" w:rsidRPr="00F22E33" w14:paraId="053867D6" w14:textId="77777777" w:rsidTr="03989658">
        <w:trPr>
          <w:trHeight w:val="2870"/>
        </w:trPr>
        <w:tc>
          <w:tcPr>
            <w:tcW w:w="10800" w:type="dxa"/>
            <w:gridSpan w:val="3"/>
          </w:tcPr>
          <w:p w14:paraId="7786B0C5" w14:textId="77777777" w:rsidR="00736A7A" w:rsidRPr="00F22E33" w:rsidRDefault="00736A7A" w:rsidP="001317A6">
            <w:pPr>
              <w:pStyle w:val="Default"/>
              <w:rPr>
                <w:rFonts w:ascii="Times New Roman" w:hAnsi="Times New Roman" w:cs="Times New Roman"/>
                <w:b/>
                <w:bCs/>
                <w:color w:val="auto"/>
                <w:sz w:val="22"/>
                <w:szCs w:val="22"/>
              </w:rPr>
            </w:pPr>
          </w:p>
        </w:tc>
      </w:tr>
    </w:tbl>
    <w:p w14:paraId="4FFF62EC" w14:textId="1382E9B4" w:rsidR="00736A7A" w:rsidRDefault="00736A7A" w:rsidP="00B54A18">
      <w:pPr>
        <w:pStyle w:val="Default"/>
        <w:rPr>
          <w:rFonts w:ascii="Times New Roman" w:hAnsi="Times New Roman" w:cs="Times New Roman"/>
          <w:b/>
          <w:sz w:val="22"/>
          <w:szCs w:val="22"/>
        </w:rPr>
      </w:pPr>
    </w:p>
    <w:p w14:paraId="204C5C6F" w14:textId="373B97E4" w:rsidR="00736A7A" w:rsidRDefault="00736A7A">
      <w:pPr>
        <w:rPr>
          <w:rFonts w:ascii="Times New Roman" w:hAnsi="Times New Roman" w:cs="Times New Roman"/>
          <w:b/>
          <w:color w:val="000000"/>
          <w:sz w:val="22"/>
        </w:rPr>
      </w:pPr>
      <w:r>
        <w:rPr>
          <w:rFonts w:ascii="Times New Roman" w:hAnsi="Times New Roman" w:cs="Times New Roman"/>
          <w:b/>
          <w:sz w:val="22"/>
        </w:rPr>
        <w:br w:type="page"/>
      </w:r>
    </w:p>
    <w:p w14:paraId="043ED1E2" w14:textId="77777777" w:rsidR="00736A7A" w:rsidRDefault="00736A7A" w:rsidP="00B54A18">
      <w:pPr>
        <w:pStyle w:val="Default"/>
        <w:rPr>
          <w:rFonts w:ascii="Times New Roman" w:hAnsi="Times New Roman" w:cs="Times New Roman"/>
          <w:b/>
          <w:sz w:val="22"/>
          <w:szCs w:val="22"/>
        </w:rPr>
      </w:pPr>
    </w:p>
    <w:p w14:paraId="319C0CC3" w14:textId="77777777" w:rsidR="00736A7A" w:rsidRDefault="00736A7A" w:rsidP="00B54A18">
      <w:pPr>
        <w:pStyle w:val="Default"/>
        <w:rPr>
          <w:rFonts w:ascii="Times New Roman" w:hAnsi="Times New Roman" w:cs="Times New Roman"/>
          <w:b/>
          <w:sz w:val="22"/>
          <w:szCs w:val="22"/>
        </w:rPr>
      </w:pPr>
    </w:p>
    <w:tbl>
      <w:tblPr>
        <w:tblStyle w:val="TableGrid"/>
        <w:tblW w:w="10800" w:type="dxa"/>
        <w:tblLook w:val="04A0" w:firstRow="1" w:lastRow="0" w:firstColumn="1" w:lastColumn="0" w:noHBand="0" w:noVBand="1"/>
      </w:tblPr>
      <w:tblGrid>
        <w:gridCol w:w="10800"/>
      </w:tblGrid>
      <w:tr w:rsidR="00B2158C" w14:paraId="20E7D52A" w14:textId="77777777" w:rsidTr="00577FBC">
        <w:tc>
          <w:tcPr>
            <w:tcW w:w="10800" w:type="dxa"/>
            <w:shd w:val="clear" w:color="auto" w:fill="DAEEF3" w:themeFill="accent5" w:themeFillTint="33"/>
          </w:tcPr>
          <w:p w14:paraId="6E8289A8" w14:textId="29F63A7B" w:rsidR="00B2158C" w:rsidRPr="00B2158C" w:rsidRDefault="00B2158C" w:rsidP="00B2158C">
            <w:pPr>
              <w:pStyle w:val="Default"/>
              <w:jc w:val="center"/>
              <w:rPr>
                <w:rFonts w:ascii="Times New Roman" w:hAnsi="Times New Roman" w:cs="Times New Roman"/>
                <w:b/>
                <w:bCs/>
                <w:sz w:val="22"/>
                <w:szCs w:val="22"/>
              </w:rPr>
            </w:pPr>
            <w:r w:rsidRPr="00B2158C">
              <w:rPr>
                <w:rFonts w:ascii="Times New Roman" w:hAnsi="Times New Roman" w:cs="Times New Roman"/>
                <w:b/>
                <w:bCs/>
                <w:color w:val="auto"/>
                <w:sz w:val="22"/>
                <w:szCs w:val="22"/>
              </w:rPr>
              <w:t>Purpose of trip: (Limit 400 characters)</w:t>
            </w:r>
          </w:p>
        </w:tc>
      </w:tr>
      <w:tr w:rsidR="00B2158C" w14:paraId="2DD66C47" w14:textId="77777777" w:rsidTr="00577FBC">
        <w:trPr>
          <w:trHeight w:val="1268"/>
        </w:trPr>
        <w:tc>
          <w:tcPr>
            <w:tcW w:w="10800" w:type="dxa"/>
          </w:tcPr>
          <w:p w14:paraId="78E96BB8" w14:textId="77777777" w:rsidR="00B2158C" w:rsidRDefault="00B2158C" w:rsidP="00B54A18">
            <w:pPr>
              <w:pStyle w:val="Default"/>
              <w:rPr>
                <w:rFonts w:ascii="Times New Roman" w:hAnsi="Times New Roman" w:cs="Times New Roman"/>
                <w:b/>
                <w:bCs/>
                <w:color w:val="auto"/>
                <w:sz w:val="22"/>
                <w:szCs w:val="22"/>
              </w:rPr>
            </w:pPr>
          </w:p>
        </w:tc>
      </w:tr>
      <w:tr w:rsidR="00B2158C" w14:paraId="4D32DA75" w14:textId="77777777" w:rsidTr="00577FBC">
        <w:tc>
          <w:tcPr>
            <w:tcW w:w="10800" w:type="dxa"/>
            <w:shd w:val="clear" w:color="auto" w:fill="DAEEF3" w:themeFill="accent5" w:themeFillTint="33"/>
          </w:tcPr>
          <w:p w14:paraId="1604B224" w14:textId="0E19BAB5" w:rsidR="00B2158C" w:rsidRDefault="00B2158C" w:rsidP="00B2158C">
            <w:pPr>
              <w:pStyle w:val="Default"/>
              <w:jc w:val="center"/>
              <w:rPr>
                <w:rFonts w:ascii="Times New Roman" w:hAnsi="Times New Roman" w:cs="Times New Roman"/>
                <w:b/>
                <w:bCs/>
                <w:color w:val="auto"/>
                <w:sz w:val="22"/>
                <w:szCs w:val="22"/>
              </w:rPr>
            </w:pPr>
            <w:r w:rsidRPr="00B2158C">
              <w:rPr>
                <w:rFonts w:ascii="Times New Roman" w:hAnsi="Times New Roman" w:cs="Times New Roman"/>
                <w:b/>
                <w:bCs/>
                <w:sz w:val="22"/>
                <w:szCs w:val="22"/>
              </w:rPr>
              <w:t>Other sources &amp; amount of matching travel funds including departmental funds: (Limit 250 characters)</w:t>
            </w:r>
          </w:p>
        </w:tc>
      </w:tr>
      <w:tr w:rsidR="00B2158C" w14:paraId="4402177D" w14:textId="77777777" w:rsidTr="00577FBC">
        <w:trPr>
          <w:trHeight w:val="1457"/>
        </w:trPr>
        <w:tc>
          <w:tcPr>
            <w:tcW w:w="10800" w:type="dxa"/>
          </w:tcPr>
          <w:p w14:paraId="32F38A01" w14:textId="77777777" w:rsidR="00B2158C" w:rsidRDefault="00B2158C" w:rsidP="00B54A18">
            <w:pPr>
              <w:pStyle w:val="Default"/>
              <w:rPr>
                <w:rFonts w:ascii="Times New Roman" w:hAnsi="Times New Roman" w:cs="Times New Roman"/>
                <w:b/>
                <w:bCs/>
                <w:color w:val="auto"/>
                <w:sz w:val="22"/>
                <w:szCs w:val="22"/>
              </w:rPr>
            </w:pPr>
          </w:p>
        </w:tc>
      </w:tr>
      <w:tr w:rsidR="00B2158C" w14:paraId="3E38A556" w14:textId="77777777" w:rsidTr="00577FBC">
        <w:tc>
          <w:tcPr>
            <w:tcW w:w="10800" w:type="dxa"/>
            <w:shd w:val="clear" w:color="auto" w:fill="DAEEF3" w:themeFill="accent5" w:themeFillTint="33"/>
          </w:tcPr>
          <w:p w14:paraId="1F4BE90F" w14:textId="290F80BA" w:rsidR="00B2158C" w:rsidRDefault="00B2158C" w:rsidP="00B2158C">
            <w:pPr>
              <w:pStyle w:val="Default"/>
              <w:jc w:val="center"/>
              <w:rPr>
                <w:rFonts w:ascii="Times New Roman" w:hAnsi="Times New Roman" w:cs="Times New Roman"/>
                <w:b/>
                <w:bCs/>
                <w:color w:val="auto"/>
                <w:sz w:val="22"/>
                <w:szCs w:val="22"/>
              </w:rPr>
            </w:pPr>
            <w:r w:rsidRPr="00B2158C">
              <w:rPr>
                <w:rFonts w:ascii="Times New Roman" w:hAnsi="Times New Roman" w:cs="Times New Roman"/>
                <w:b/>
                <w:bCs/>
                <w:sz w:val="22"/>
                <w:szCs w:val="22"/>
              </w:rPr>
              <w:t xml:space="preserve">Justification Statement: Benefits for university/individual &amp; alignment with institutional mission: </w:t>
            </w:r>
            <w:r>
              <w:rPr>
                <w:rFonts w:ascii="Times New Roman" w:hAnsi="Times New Roman" w:cs="Times New Roman"/>
                <w:b/>
                <w:bCs/>
                <w:sz w:val="22"/>
                <w:szCs w:val="22"/>
              </w:rPr>
              <w:t xml:space="preserve"> </w:t>
            </w:r>
            <w:r w:rsidR="00577FBC">
              <w:rPr>
                <w:rFonts w:ascii="Times New Roman" w:hAnsi="Times New Roman" w:cs="Times New Roman"/>
                <w:b/>
                <w:bCs/>
                <w:sz w:val="22"/>
                <w:szCs w:val="22"/>
              </w:rPr>
              <w:br/>
            </w:r>
            <w:r w:rsidRPr="00B2158C">
              <w:rPr>
                <w:rFonts w:ascii="Times New Roman" w:hAnsi="Times New Roman" w:cs="Times New Roman"/>
                <w:b/>
                <w:bCs/>
                <w:color w:val="auto"/>
                <w:sz w:val="22"/>
                <w:szCs w:val="22"/>
              </w:rPr>
              <w:t>(Limit 400 characters)</w:t>
            </w:r>
          </w:p>
        </w:tc>
      </w:tr>
      <w:tr w:rsidR="00B2158C" w14:paraId="0E7CD963" w14:textId="77777777" w:rsidTr="00577FBC">
        <w:trPr>
          <w:trHeight w:val="1637"/>
        </w:trPr>
        <w:tc>
          <w:tcPr>
            <w:tcW w:w="10800" w:type="dxa"/>
          </w:tcPr>
          <w:p w14:paraId="1E2BB99F" w14:textId="77777777" w:rsidR="00B2158C" w:rsidRDefault="00B2158C" w:rsidP="00B54A18">
            <w:pPr>
              <w:pStyle w:val="Default"/>
              <w:rPr>
                <w:rFonts w:ascii="Times New Roman" w:hAnsi="Times New Roman" w:cs="Times New Roman"/>
                <w:b/>
                <w:bCs/>
                <w:color w:val="auto"/>
                <w:sz w:val="22"/>
                <w:szCs w:val="22"/>
              </w:rPr>
            </w:pPr>
          </w:p>
        </w:tc>
      </w:tr>
      <w:tr w:rsidR="00B2158C" w14:paraId="003F493E" w14:textId="77777777" w:rsidTr="00577FBC">
        <w:tc>
          <w:tcPr>
            <w:tcW w:w="10800" w:type="dxa"/>
            <w:shd w:val="clear" w:color="auto" w:fill="DAEEF3" w:themeFill="accent5" w:themeFillTint="33"/>
          </w:tcPr>
          <w:p w14:paraId="66AC6F86" w14:textId="3ADCBFDD" w:rsidR="00B2158C" w:rsidRDefault="00B2158C" w:rsidP="00B2158C">
            <w:pPr>
              <w:pStyle w:val="Default"/>
              <w:jc w:val="center"/>
              <w:rPr>
                <w:rFonts w:ascii="Times New Roman" w:hAnsi="Times New Roman" w:cs="Times New Roman"/>
                <w:b/>
                <w:bCs/>
                <w:color w:val="auto"/>
                <w:sz w:val="22"/>
                <w:szCs w:val="22"/>
              </w:rPr>
            </w:pPr>
            <w:r w:rsidRPr="00B2158C">
              <w:rPr>
                <w:rFonts w:ascii="Times New Roman" w:hAnsi="Times New Roman" w:cs="Times New Roman"/>
                <w:b/>
                <w:bCs/>
                <w:sz w:val="22"/>
                <w:szCs w:val="22"/>
              </w:rPr>
              <w:t>Abstract of research to be presented or summary of trip activities: (Limit 800 characters)</w:t>
            </w:r>
          </w:p>
        </w:tc>
      </w:tr>
      <w:tr w:rsidR="00B2158C" w14:paraId="146DCA0B" w14:textId="77777777" w:rsidTr="001E4B4C">
        <w:trPr>
          <w:trHeight w:val="1728"/>
        </w:trPr>
        <w:tc>
          <w:tcPr>
            <w:tcW w:w="10800" w:type="dxa"/>
          </w:tcPr>
          <w:p w14:paraId="16E96FAC" w14:textId="77777777" w:rsidR="00B2158C" w:rsidRDefault="00B2158C" w:rsidP="00B54A18">
            <w:pPr>
              <w:pStyle w:val="Default"/>
              <w:rPr>
                <w:rFonts w:ascii="Times New Roman" w:hAnsi="Times New Roman" w:cs="Times New Roman"/>
                <w:b/>
                <w:bCs/>
                <w:color w:val="auto"/>
                <w:sz w:val="22"/>
                <w:szCs w:val="22"/>
              </w:rPr>
            </w:pPr>
          </w:p>
        </w:tc>
      </w:tr>
      <w:tr w:rsidR="00577FBC" w14:paraId="7D0CAF9B" w14:textId="77777777" w:rsidTr="00577FBC">
        <w:trPr>
          <w:trHeight w:val="288"/>
        </w:trPr>
        <w:tc>
          <w:tcPr>
            <w:tcW w:w="10800" w:type="dxa"/>
            <w:shd w:val="clear" w:color="auto" w:fill="DAEEF3" w:themeFill="accent5" w:themeFillTint="33"/>
          </w:tcPr>
          <w:p w14:paraId="0F34F0F5" w14:textId="65C9CE2F" w:rsidR="00577FBC" w:rsidRDefault="00577FBC" w:rsidP="00B54A18">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If yes above, explain how students are involved in the travel request and how student travel will be supported.</w:t>
            </w:r>
          </w:p>
        </w:tc>
      </w:tr>
      <w:tr w:rsidR="00577FBC" w14:paraId="598DB12E" w14:textId="77777777" w:rsidTr="001E4B4C">
        <w:trPr>
          <w:trHeight w:val="1584"/>
        </w:trPr>
        <w:tc>
          <w:tcPr>
            <w:tcW w:w="10800" w:type="dxa"/>
          </w:tcPr>
          <w:p w14:paraId="751C4B9D" w14:textId="77777777" w:rsidR="00577FBC" w:rsidRDefault="00577FBC" w:rsidP="00B54A18">
            <w:pPr>
              <w:pStyle w:val="Default"/>
              <w:rPr>
                <w:rFonts w:ascii="Times New Roman" w:hAnsi="Times New Roman" w:cs="Times New Roman"/>
                <w:b/>
                <w:bCs/>
                <w:color w:val="auto"/>
                <w:sz w:val="22"/>
                <w:szCs w:val="22"/>
              </w:rPr>
            </w:pPr>
          </w:p>
        </w:tc>
      </w:tr>
      <w:tr w:rsidR="00F22E33" w14:paraId="2D19CF54" w14:textId="77777777" w:rsidTr="00F22E33">
        <w:trPr>
          <w:trHeight w:val="287"/>
        </w:trPr>
        <w:tc>
          <w:tcPr>
            <w:tcW w:w="10800" w:type="dxa"/>
            <w:shd w:val="clear" w:color="auto" w:fill="DAEEF3" w:themeFill="accent5" w:themeFillTint="33"/>
            <w:vAlign w:val="center"/>
          </w:tcPr>
          <w:p w14:paraId="5B2171DB" w14:textId="3439B61B" w:rsidR="00F22E33" w:rsidRDefault="00F22E33" w:rsidP="00F22E3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If travel results in missed classes, explain how those classes will be covered</w:t>
            </w:r>
          </w:p>
        </w:tc>
      </w:tr>
      <w:tr w:rsidR="00F22E33" w14:paraId="6B926227" w14:textId="77777777" w:rsidTr="001E4B4C">
        <w:trPr>
          <w:trHeight w:val="1584"/>
        </w:trPr>
        <w:tc>
          <w:tcPr>
            <w:tcW w:w="10800" w:type="dxa"/>
          </w:tcPr>
          <w:p w14:paraId="567F454C" w14:textId="77777777" w:rsidR="00F22E33" w:rsidRDefault="00F22E33" w:rsidP="00B54A18">
            <w:pPr>
              <w:pStyle w:val="Default"/>
              <w:rPr>
                <w:rFonts w:ascii="Times New Roman" w:hAnsi="Times New Roman" w:cs="Times New Roman"/>
                <w:b/>
                <w:bCs/>
                <w:color w:val="auto"/>
                <w:sz w:val="22"/>
                <w:szCs w:val="22"/>
              </w:rPr>
            </w:pPr>
          </w:p>
        </w:tc>
      </w:tr>
    </w:tbl>
    <w:p w14:paraId="2A38A2C0" w14:textId="47940007" w:rsidR="00C269B0" w:rsidRPr="00C269B0" w:rsidRDefault="00C269B0" w:rsidP="00577FBC">
      <w:pPr>
        <w:autoSpaceDE w:val="0"/>
        <w:autoSpaceDN w:val="0"/>
        <w:adjustRightInd w:val="0"/>
        <w:rPr>
          <w:rFonts w:ascii="Times New Roman" w:hAnsi="Times New Roman" w:cs="Times New Roman"/>
          <w:color w:val="000000"/>
          <w:szCs w:val="24"/>
        </w:rPr>
      </w:pPr>
    </w:p>
    <w:sectPr w:rsidR="00C269B0" w:rsidRPr="00C269B0" w:rsidSect="00577F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F3C66" w14:textId="77777777" w:rsidR="00DD3C1B" w:rsidRDefault="00DD3C1B" w:rsidP="00B54A18">
      <w:r>
        <w:separator/>
      </w:r>
    </w:p>
  </w:endnote>
  <w:endnote w:type="continuationSeparator" w:id="0">
    <w:p w14:paraId="6271CAB6" w14:textId="77777777" w:rsidR="00DD3C1B" w:rsidRDefault="00DD3C1B" w:rsidP="00B5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Helvetic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7FE15" w14:textId="77777777" w:rsidR="00DD3C1B" w:rsidRDefault="00DD3C1B" w:rsidP="00B54A18">
      <w:r>
        <w:separator/>
      </w:r>
    </w:p>
  </w:footnote>
  <w:footnote w:type="continuationSeparator" w:id="0">
    <w:p w14:paraId="14B5EDBB" w14:textId="77777777" w:rsidR="00DD3C1B" w:rsidRDefault="00DD3C1B" w:rsidP="00B54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03FA"/>
    <w:multiLevelType w:val="hybridMultilevel"/>
    <w:tmpl w:val="9AB00194"/>
    <w:lvl w:ilvl="0" w:tplc="04090001">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 w15:restartNumberingAfterBreak="0">
    <w:nsid w:val="25DF122A"/>
    <w:multiLevelType w:val="hybridMultilevel"/>
    <w:tmpl w:val="ED60053A"/>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076DC"/>
    <w:multiLevelType w:val="hybridMultilevel"/>
    <w:tmpl w:val="6B645C90"/>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6256393A"/>
    <w:multiLevelType w:val="hybridMultilevel"/>
    <w:tmpl w:val="3EDAC38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18"/>
    <w:rsid w:val="00005EC1"/>
    <w:rsid w:val="00047C57"/>
    <w:rsid w:val="000534B9"/>
    <w:rsid w:val="000A21F6"/>
    <w:rsid w:val="000B02C5"/>
    <w:rsid w:val="000F3B9B"/>
    <w:rsid w:val="00117A96"/>
    <w:rsid w:val="0012252C"/>
    <w:rsid w:val="00185349"/>
    <w:rsid w:val="00187A7E"/>
    <w:rsid w:val="001C58BF"/>
    <w:rsid w:val="001E4B4C"/>
    <w:rsid w:val="00215C30"/>
    <w:rsid w:val="002B6CC0"/>
    <w:rsid w:val="002C5DB2"/>
    <w:rsid w:val="002F14DD"/>
    <w:rsid w:val="002F7A83"/>
    <w:rsid w:val="00325619"/>
    <w:rsid w:val="004609F9"/>
    <w:rsid w:val="00483DF3"/>
    <w:rsid w:val="004A0B0F"/>
    <w:rsid w:val="004B589B"/>
    <w:rsid w:val="004C3A14"/>
    <w:rsid w:val="00542C7D"/>
    <w:rsid w:val="00577FBC"/>
    <w:rsid w:val="005867DD"/>
    <w:rsid w:val="00651A3A"/>
    <w:rsid w:val="006C3115"/>
    <w:rsid w:val="00700697"/>
    <w:rsid w:val="007135F7"/>
    <w:rsid w:val="00724237"/>
    <w:rsid w:val="00736A7A"/>
    <w:rsid w:val="00737510"/>
    <w:rsid w:val="007A282D"/>
    <w:rsid w:val="007A5CCD"/>
    <w:rsid w:val="007B44E4"/>
    <w:rsid w:val="007D0D19"/>
    <w:rsid w:val="007D7B20"/>
    <w:rsid w:val="007F16E9"/>
    <w:rsid w:val="007F2920"/>
    <w:rsid w:val="008021E3"/>
    <w:rsid w:val="008504F9"/>
    <w:rsid w:val="008A523F"/>
    <w:rsid w:val="008B568C"/>
    <w:rsid w:val="008C0185"/>
    <w:rsid w:val="008C71F8"/>
    <w:rsid w:val="008E25F6"/>
    <w:rsid w:val="009166A1"/>
    <w:rsid w:val="00916FE7"/>
    <w:rsid w:val="009317CE"/>
    <w:rsid w:val="009A432B"/>
    <w:rsid w:val="009B428F"/>
    <w:rsid w:val="009D3FED"/>
    <w:rsid w:val="009E05B3"/>
    <w:rsid w:val="00AA7B44"/>
    <w:rsid w:val="00AE06B5"/>
    <w:rsid w:val="00AF3B8A"/>
    <w:rsid w:val="00B2158C"/>
    <w:rsid w:val="00B51E17"/>
    <w:rsid w:val="00B54A18"/>
    <w:rsid w:val="00B76326"/>
    <w:rsid w:val="00BA0AAA"/>
    <w:rsid w:val="00BC247A"/>
    <w:rsid w:val="00BD1C18"/>
    <w:rsid w:val="00BE067B"/>
    <w:rsid w:val="00C269B0"/>
    <w:rsid w:val="00C63B4E"/>
    <w:rsid w:val="00CB5F81"/>
    <w:rsid w:val="00D05134"/>
    <w:rsid w:val="00D2034B"/>
    <w:rsid w:val="00D5029E"/>
    <w:rsid w:val="00D603BB"/>
    <w:rsid w:val="00D71D55"/>
    <w:rsid w:val="00D909A9"/>
    <w:rsid w:val="00D961DF"/>
    <w:rsid w:val="00DC4F04"/>
    <w:rsid w:val="00DC58C4"/>
    <w:rsid w:val="00DD3C1B"/>
    <w:rsid w:val="00DE0980"/>
    <w:rsid w:val="00DF7A88"/>
    <w:rsid w:val="00E31F47"/>
    <w:rsid w:val="00EC18AA"/>
    <w:rsid w:val="00F112E5"/>
    <w:rsid w:val="00F22E33"/>
    <w:rsid w:val="00F476E8"/>
    <w:rsid w:val="035B5A1E"/>
    <w:rsid w:val="03989658"/>
    <w:rsid w:val="0768E7FD"/>
    <w:rsid w:val="0BCB17B0"/>
    <w:rsid w:val="314FBB6F"/>
    <w:rsid w:val="3BD17EC5"/>
    <w:rsid w:val="442C55AA"/>
    <w:rsid w:val="53B19B4C"/>
    <w:rsid w:val="59648432"/>
    <w:rsid w:val="63FE34FA"/>
    <w:rsid w:val="712F1F54"/>
    <w:rsid w:val="73AB1F45"/>
    <w:rsid w:val="745976B6"/>
    <w:rsid w:val="7A4B2575"/>
    <w:rsid w:val="7F4D9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85429"/>
  <w15:docId w15:val="{660DD672-2602-4DBA-9388-93A58C89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4A18"/>
    <w:pPr>
      <w:autoSpaceDE w:val="0"/>
      <w:autoSpaceDN w:val="0"/>
      <w:adjustRightInd w:val="0"/>
    </w:pPr>
    <w:rPr>
      <w:rFonts w:ascii="Calibri" w:hAnsi="Calibri" w:cs="Calibri"/>
      <w:color w:val="000000"/>
      <w:szCs w:val="24"/>
    </w:rPr>
  </w:style>
  <w:style w:type="paragraph" w:styleId="BalloonText">
    <w:name w:val="Balloon Text"/>
    <w:basedOn w:val="Normal"/>
    <w:link w:val="BalloonTextChar"/>
    <w:uiPriority w:val="99"/>
    <w:semiHidden/>
    <w:unhideWhenUsed/>
    <w:rsid w:val="00B54A18"/>
    <w:rPr>
      <w:rFonts w:ascii="Tahoma" w:hAnsi="Tahoma" w:cs="Tahoma"/>
      <w:sz w:val="16"/>
      <w:szCs w:val="16"/>
    </w:rPr>
  </w:style>
  <w:style w:type="character" w:customStyle="1" w:styleId="BalloonTextChar">
    <w:name w:val="Balloon Text Char"/>
    <w:basedOn w:val="DefaultParagraphFont"/>
    <w:link w:val="BalloonText"/>
    <w:uiPriority w:val="99"/>
    <w:semiHidden/>
    <w:rsid w:val="00B54A18"/>
    <w:rPr>
      <w:rFonts w:ascii="Tahoma" w:hAnsi="Tahoma" w:cs="Tahoma"/>
      <w:sz w:val="16"/>
      <w:szCs w:val="16"/>
    </w:rPr>
  </w:style>
  <w:style w:type="paragraph" w:styleId="Header">
    <w:name w:val="header"/>
    <w:basedOn w:val="Normal"/>
    <w:link w:val="HeaderChar"/>
    <w:uiPriority w:val="99"/>
    <w:semiHidden/>
    <w:unhideWhenUsed/>
    <w:rsid w:val="00B54A18"/>
    <w:pPr>
      <w:tabs>
        <w:tab w:val="center" w:pos="4680"/>
        <w:tab w:val="right" w:pos="9360"/>
      </w:tabs>
    </w:pPr>
  </w:style>
  <w:style w:type="character" w:customStyle="1" w:styleId="HeaderChar">
    <w:name w:val="Header Char"/>
    <w:basedOn w:val="DefaultParagraphFont"/>
    <w:link w:val="Header"/>
    <w:uiPriority w:val="99"/>
    <w:semiHidden/>
    <w:rsid w:val="00B54A18"/>
  </w:style>
  <w:style w:type="paragraph" w:styleId="Footer">
    <w:name w:val="footer"/>
    <w:basedOn w:val="Normal"/>
    <w:link w:val="FooterChar"/>
    <w:uiPriority w:val="99"/>
    <w:semiHidden/>
    <w:unhideWhenUsed/>
    <w:rsid w:val="00B54A18"/>
    <w:pPr>
      <w:tabs>
        <w:tab w:val="center" w:pos="4680"/>
        <w:tab w:val="right" w:pos="9360"/>
      </w:tabs>
    </w:pPr>
  </w:style>
  <w:style w:type="character" w:customStyle="1" w:styleId="FooterChar">
    <w:name w:val="Footer Char"/>
    <w:basedOn w:val="DefaultParagraphFont"/>
    <w:link w:val="Footer"/>
    <w:uiPriority w:val="99"/>
    <w:semiHidden/>
    <w:rsid w:val="00B54A18"/>
  </w:style>
  <w:style w:type="table" w:styleId="TableGrid">
    <w:name w:val="Table Grid"/>
    <w:basedOn w:val="TableNormal"/>
    <w:uiPriority w:val="59"/>
    <w:rsid w:val="00117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7A7E"/>
    <w:rPr>
      <w:sz w:val="16"/>
      <w:szCs w:val="16"/>
    </w:rPr>
  </w:style>
  <w:style w:type="paragraph" w:styleId="CommentText">
    <w:name w:val="annotation text"/>
    <w:basedOn w:val="Normal"/>
    <w:link w:val="CommentTextChar"/>
    <w:uiPriority w:val="99"/>
    <w:semiHidden/>
    <w:unhideWhenUsed/>
    <w:rsid w:val="00187A7E"/>
    <w:rPr>
      <w:sz w:val="20"/>
      <w:szCs w:val="20"/>
    </w:rPr>
  </w:style>
  <w:style w:type="character" w:customStyle="1" w:styleId="CommentTextChar">
    <w:name w:val="Comment Text Char"/>
    <w:basedOn w:val="DefaultParagraphFont"/>
    <w:link w:val="CommentText"/>
    <w:uiPriority w:val="99"/>
    <w:semiHidden/>
    <w:rsid w:val="00187A7E"/>
    <w:rPr>
      <w:sz w:val="20"/>
      <w:szCs w:val="20"/>
    </w:rPr>
  </w:style>
  <w:style w:type="paragraph" w:styleId="CommentSubject">
    <w:name w:val="annotation subject"/>
    <w:basedOn w:val="CommentText"/>
    <w:next w:val="CommentText"/>
    <w:link w:val="CommentSubjectChar"/>
    <w:uiPriority w:val="99"/>
    <w:semiHidden/>
    <w:unhideWhenUsed/>
    <w:rsid w:val="00187A7E"/>
    <w:rPr>
      <w:b/>
      <w:bCs/>
    </w:rPr>
  </w:style>
  <w:style w:type="character" w:customStyle="1" w:styleId="CommentSubjectChar">
    <w:name w:val="Comment Subject Char"/>
    <w:basedOn w:val="CommentTextChar"/>
    <w:link w:val="CommentSubject"/>
    <w:uiPriority w:val="99"/>
    <w:semiHidden/>
    <w:rsid w:val="00187A7E"/>
    <w:rPr>
      <w:b/>
      <w:bCs/>
      <w:sz w:val="20"/>
      <w:szCs w:val="20"/>
    </w:rPr>
  </w:style>
  <w:style w:type="paragraph" w:customStyle="1" w:styleId="ColorfulList-Accent11">
    <w:name w:val="Colorful List - Accent 11"/>
    <w:basedOn w:val="Normal"/>
    <w:uiPriority w:val="99"/>
    <w:qFormat/>
    <w:rsid w:val="00483DF3"/>
    <w:pPr>
      <w:spacing w:after="200" w:line="276" w:lineRule="auto"/>
      <w:ind w:left="720"/>
      <w:contextualSpacing/>
    </w:pPr>
    <w:rPr>
      <w:rFonts w:ascii="Calibri" w:eastAsia="Calibri" w:hAnsi="Calibri" w:cs="Times New Roman"/>
      <w:sz w:val="22"/>
    </w:rPr>
  </w:style>
  <w:style w:type="paragraph" w:styleId="ListParagraph">
    <w:name w:val="List Paragraph"/>
    <w:basedOn w:val="Normal"/>
    <w:uiPriority w:val="99"/>
    <w:qFormat/>
    <w:rsid w:val="00483DF3"/>
    <w:pPr>
      <w:spacing w:after="200" w:line="276"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C7A65B150A24F85099B1B00C66CDD" ma:contentTypeVersion="32" ma:contentTypeDescription="Create a new document." ma:contentTypeScope="" ma:versionID="412e10fd65bd46b5252e142d003fa299">
  <xsd:schema xmlns:xsd="http://www.w3.org/2001/XMLSchema" xmlns:xs="http://www.w3.org/2001/XMLSchema" xmlns:p="http://schemas.microsoft.com/office/2006/metadata/properties" xmlns:ns3="0b4f698a-3460-468e-89f1-1d2d81722ff4" xmlns:ns4="f448b3c6-a470-4fcb-ab8c-87d395161f6b" targetNamespace="http://schemas.microsoft.com/office/2006/metadata/properties" ma:root="true" ma:fieldsID="823f59aba9e69ef62b5db7e8b81b56b7" ns3:_="" ns4:_="">
    <xsd:import namespace="0b4f698a-3460-468e-89f1-1d2d81722ff4"/>
    <xsd:import namespace="f448b3c6-a470-4fcb-ab8c-87d395161f6b"/>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f698a-3460-468e-89f1-1d2d81722ff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48b3c6-a470-4fcb-ab8c-87d395161f6b"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0b4f698a-3460-468e-89f1-1d2d81722ff4" xsi:nil="true"/>
    <TeamsChannelId xmlns="0b4f698a-3460-468e-89f1-1d2d81722ff4" xsi:nil="true"/>
    <IsNotebookLocked xmlns="0b4f698a-3460-468e-89f1-1d2d81722ff4" xsi:nil="true"/>
    <Teachers xmlns="0b4f698a-3460-468e-89f1-1d2d81722ff4">
      <UserInfo>
        <DisplayName/>
        <AccountId xsi:nil="true"/>
        <AccountType/>
      </UserInfo>
    </Teachers>
    <Student_Groups xmlns="0b4f698a-3460-468e-89f1-1d2d81722ff4">
      <UserInfo>
        <DisplayName/>
        <AccountId xsi:nil="true"/>
        <AccountType/>
      </UserInfo>
    </Student_Groups>
    <Math_Settings xmlns="0b4f698a-3460-468e-89f1-1d2d81722ff4" xsi:nil="true"/>
    <Templates xmlns="0b4f698a-3460-468e-89f1-1d2d81722ff4" xsi:nil="true"/>
    <DefaultSectionNames xmlns="0b4f698a-3460-468e-89f1-1d2d81722ff4" xsi:nil="true"/>
    <Is_Collaboration_Space_Locked xmlns="0b4f698a-3460-468e-89f1-1d2d81722ff4" xsi:nil="true"/>
    <Students xmlns="0b4f698a-3460-468e-89f1-1d2d81722ff4">
      <UserInfo>
        <DisplayName/>
        <AccountId xsi:nil="true"/>
        <AccountType/>
      </UserInfo>
    </Students>
    <Has_Teacher_Only_SectionGroup xmlns="0b4f698a-3460-468e-89f1-1d2d81722ff4" xsi:nil="true"/>
    <Invited_Teachers xmlns="0b4f698a-3460-468e-89f1-1d2d81722ff4" xsi:nil="true"/>
    <Self_Registration_Enabled xmlns="0b4f698a-3460-468e-89f1-1d2d81722ff4" xsi:nil="true"/>
    <NotebookType xmlns="0b4f698a-3460-468e-89f1-1d2d81722ff4" xsi:nil="true"/>
    <Invited_Students xmlns="0b4f698a-3460-468e-89f1-1d2d81722ff4" xsi:nil="true"/>
    <FolderType xmlns="0b4f698a-3460-468e-89f1-1d2d81722ff4" xsi:nil="true"/>
    <CultureName xmlns="0b4f698a-3460-468e-89f1-1d2d81722ff4" xsi:nil="true"/>
    <Owner xmlns="0b4f698a-3460-468e-89f1-1d2d81722ff4">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F483-CC60-4797-8297-BDE9E962E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f698a-3460-468e-89f1-1d2d81722ff4"/>
    <ds:schemaRef ds:uri="f448b3c6-a470-4fcb-ab8c-87d395161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5E626-0DE1-432B-801E-F89F22AF05D8}">
  <ds:schemaRefs>
    <ds:schemaRef ds:uri="http://schemas.microsoft.com/office/2006/metadata/properties"/>
    <ds:schemaRef ds:uri="http://schemas.microsoft.com/office/infopath/2007/PartnerControls"/>
    <ds:schemaRef ds:uri="0b4f698a-3460-468e-89f1-1d2d81722ff4"/>
  </ds:schemaRefs>
</ds:datastoreItem>
</file>

<file path=customXml/itemProps3.xml><?xml version="1.0" encoding="utf-8"?>
<ds:datastoreItem xmlns:ds="http://schemas.openxmlformats.org/officeDocument/2006/customXml" ds:itemID="{564407A6-BE8B-45D3-AECD-CED4F0B09771}">
  <ds:schemaRefs>
    <ds:schemaRef ds:uri="http://schemas.microsoft.com/sharepoint/v3/contenttype/forms"/>
  </ds:schemaRefs>
</ds:datastoreItem>
</file>

<file path=customXml/itemProps4.xml><?xml version="1.0" encoding="utf-8"?>
<ds:datastoreItem xmlns:ds="http://schemas.openxmlformats.org/officeDocument/2006/customXml" ds:itemID="{0543AF5B-48AB-4AD1-9FDA-6ED66A7E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West Florida</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Arts and Sciences</dc:creator>
  <cp:lastModifiedBy>Huggins, Dr. Michael</cp:lastModifiedBy>
  <cp:revision>6</cp:revision>
  <cp:lastPrinted>2012-09-07T14:45:00Z</cp:lastPrinted>
  <dcterms:created xsi:type="dcterms:W3CDTF">2022-06-06T18:03:00Z</dcterms:created>
  <dcterms:modified xsi:type="dcterms:W3CDTF">2022-08-10T13:34:00Z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0x01010031AC7A65B150A24F85099B1B00C66CDD</vt:lpwstr>
  </property>
</Properties>
</file>