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4161" w14:textId="19BA4C6F" w:rsidR="00D42C80" w:rsidRPr="00B93162" w:rsidRDefault="00B93162" w:rsidP="00B93162">
      <w:pPr>
        <w:jc w:val="center"/>
        <w:rPr>
          <w:b/>
          <w:bCs/>
          <w:sz w:val="28"/>
          <w:szCs w:val="28"/>
        </w:rPr>
      </w:pPr>
      <w:r w:rsidRPr="00B93162">
        <w:rPr>
          <w:b/>
          <w:bCs/>
          <w:sz w:val="28"/>
          <w:szCs w:val="28"/>
        </w:rPr>
        <w:t>College of Science and Technology</w:t>
      </w:r>
      <w:r w:rsidRPr="00B93162">
        <w:rPr>
          <w:b/>
          <w:bCs/>
          <w:sz w:val="28"/>
          <w:szCs w:val="28"/>
        </w:rPr>
        <w:br/>
      </w:r>
      <w:r w:rsidR="00F91DB9" w:rsidRPr="00B93162">
        <w:rPr>
          <w:b/>
          <w:bCs/>
          <w:sz w:val="28"/>
          <w:szCs w:val="28"/>
        </w:rPr>
        <w:t>Hiring Process for Hiring Faculty</w:t>
      </w:r>
    </w:p>
    <w:p w14:paraId="23C1B908" w14:textId="743949F5" w:rsidR="00F91DB9" w:rsidRDefault="00B93162">
      <w:r>
        <w:t>This document outlines the process for filling a vacant faculty position from a</w:t>
      </w:r>
      <w:r w:rsidR="00F91DB9">
        <w:t xml:space="preserve"> faculty resign</w:t>
      </w:r>
      <w:r>
        <w:t>ation</w:t>
      </w:r>
      <w:r w:rsidR="00F91DB9">
        <w:t xml:space="preserve"> or retire</w:t>
      </w:r>
      <w:r>
        <w:t xml:space="preserve">ment as well as allocation of new faculty line.  </w:t>
      </w:r>
      <w:r w:rsidR="00773C95">
        <w:t>Visiting instructor position</w:t>
      </w:r>
      <w:r w:rsidR="00A66CEC">
        <w:t>s</w:t>
      </w:r>
      <w:r w:rsidR="00773C95">
        <w:t xml:space="preserve"> may skip some steps in the process.  Department head should work with their d</w:t>
      </w:r>
      <w:r w:rsidR="00F91DB9">
        <w:t xml:space="preserve">epartment </w:t>
      </w:r>
      <w:r w:rsidR="00773C95">
        <w:t>ad</w:t>
      </w:r>
      <w:r w:rsidR="00F91DB9">
        <w:t xml:space="preserve">ministrative </w:t>
      </w:r>
      <w:r w:rsidR="00773C95">
        <w:t>s</w:t>
      </w:r>
      <w:r w:rsidR="00F91DB9">
        <w:t xml:space="preserve">taff </w:t>
      </w:r>
      <w:r w:rsidR="00773C95">
        <w:t>as well COST administrative team to help complete the process.</w:t>
      </w:r>
      <w:r w:rsidR="00F91DB9">
        <w:t xml:space="preserve"> </w:t>
      </w:r>
    </w:p>
    <w:p w14:paraId="0366C964" w14:textId="77777777" w:rsidR="004E0C53" w:rsidRDefault="004E0C53" w:rsidP="00F91DB9">
      <w:pPr>
        <w:pStyle w:val="ListParagraph"/>
        <w:numPr>
          <w:ilvl w:val="0"/>
          <w:numId w:val="1"/>
        </w:numPr>
      </w:pPr>
      <w:r>
        <w:t>Initiate discussion with Dean for approval to conduct search</w:t>
      </w:r>
    </w:p>
    <w:p w14:paraId="59E42679" w14:textId="35F7EDB3" w:rsidR="00F91DB9" w:rsidRDefault="00964CE3" w:rsidP="00F91DB9">
      <w:pPr>
        <w:pStyle w:val="ListParagraph"/>
        <w:numPr>
          <w:ilvl w:val="0"/>
          <w:numId w:val="1"/>
        </w:numPr>
      </w:pPr>
      <w:r>
        <w:t xml:space="preserve">DH prepares a </w:t>
      </w:r>
      <w:r w:rsidR="00F91DB9">
        <w:t>Memo to Provost through Dean to post and fill the position</w:t>
      </w:r>
    </w:p>
    <w:p w14:paraId="20A4CAC6" w14:textId="3BAA800D" w:rsidR="00F91DB9" w:rsidRDefault="00F91DB9" w:rsidP="00F91DB9">
      <w:pPr>
        <w:pStyle w:val="ListParagraph"/>
        <w:numPr>
          <w:ilvl w:val="0"/>
          <w:numId w:val="1"/>
        </w:numPr>
      </w:pPr>
      <w:r>
        <w:t>Provost and Dean Approval is received</w:t>
      </w:r>
    </w:p>
    <w:p w14:paraId="16FF4DC3" w14:textId="077538A6" w:rsidR="00187DF6" w:rsidRDefault="00187DF6" w:rsidP="00F91DB9">
      <w:pPr>
        <w:pStyle w:val="ListParagraph"/>
        <w:numPr>
          <w:ilvl w:val="0"/>
          <w:numId w:val="1"/>
        </w:numPr>
      </w:pPr>
      <w:r>
        <w:t>Prepare job posting advertisement</w:t>
      </w:r>
    </w:p>
    <w:p w14:paraId="48136BDC" w14:textId="68B3D762" w:rsidR="00187DF6" w:rsidRDefault="00187DF6" w:rsidP="00187DF6">
      <w:pPr>
        <w:pStyle w:val="ListParagraph"/>
        <w:numPr>
          <w:ilvl w:val="1"/>
          <w:numId w:val="1"/>
        </w:numPr>
      </w:pPr>
      <w:r>
        <w:t>Get Dean’s approval of advertisement</w:t>
      </w:r>
    </w:p>
    <w:p w14:paraId="565ACBB4" w14:textId="2B801D38" w:rsidR="00187DF6" w:rsidRDefault="00187DF6" w:rsidP="00187DF6">
      <w:pPr>
        <w:pStyle w:val="ListParagraph"/>
        <w:numPr>
          <w:ilvl w:val="1"/>
          <w:numId w:val="1"/>
        </w:numPr>
      </w:pPr>
      <w:r>
        <w:t>Obtain Employee Services approval of advertisement</w:t>
      </w:r>
    </w:p>
    <w:p w14:paraId="38B113C8" w14:textId="190337CB" w:rsidR="00187DF6" w:rsidRDefault="00187DF6" w:rsidP="00187DF6">
      <w:pPr>
        <w:pStyle w:val="ListParagraph"/>
        <w:numPr>
          <w:ilvl w:val="1"/>
          <w:numId w:val="1"/>
        </w:numPr>
      </w:pPr>
      <w:r>
        <w:t>Receive Purchasing approval of advertisement</w:t>
      </w:r>
    </w:p>
    <w:p w14:paraId="6D03C719" w14:textId="549163F0" w:rsidR="00F91DB9" w:rsidRDefault="00187DF6" w:rsidP="00F91DB9">
      <w:pPr>
        <w:pStyle w:val="ListParagraph"/>
        <w:numPr>
          <w:ilvl w:val="0"/>
          <w:numId w:val="1"/>
        </w:numPr>
      </w:pPr>
      <w:r>
        <w:t xml:space="preserve">Submit </w:t>
      </w:r>
      <w:r w:rsidR="00F91DB9">
        <w:t xml:space="preserve">the </w:t>
      </w:r>
      <w:r>
        <w:t>r</w:t>
      </w:r>
      <w:r w:rsidR="00F91DB9">
        <w:t>equisition to post the position in Workday</w:t>
      </w:r>
    </w:p>
    <w:p w14:paraId="44F9FAA0" w14:textId="33F0B215" w:rsidR="00F91DB9" w:rsidRDefault="00F91DB9" w:rsidP="00187DF6">
      <w:pPr>
        <w:pStyle w:val="ListParagraph"/>
        <w:numPr>
          <w:ilvl w:val="1"/>
          <w:numId w:val="1"/>
        </w:numPr>
      </w:pPr>
      <w:r>
        <w:t>Select your Interview Committee and Review the Candidates</w:t>
      </w:r>
    </w:p>
    <w:p w14:paraId="33ECAD11" w14:textId="6F23636F" w:rsidR="00187DF6" w:rsidRDefault="00187DF6" w:rsidP="00187DF6">
      <w:pPr>
        <w:pStyle w:val="ListParagraph"/>
        <w:numPr>
          <w:ilvl w:val="1"/>
          <w:numId w:val="1"/>
        </w:numPr>
      </w:pPr>
      <w:r>
        <w:t>Post advertisement and receive applicants for position</w:t>
      </w:r>
    </w:p>
    <w:p w14:paraId="45109F5F" w14:textId="4037D5CB" w:rsidR="00F91DB9" w:rsidRDefault="00F91DB9" w:rsidP="00F91DB9">
      <w:pPr>
        <w:pStyle w:val="ListParagraph"/>
        <w:numPr>
          <w:ilvl w:val="0"/>
          <w:numId w:val="1"/>
        </w:numPr>
      </w:pPr>
      <w:r>
        <w:t xml:space="preserve">Narrow your </w:t>
      </w:r>
      <w:r w:rsidR="00187DF6">
        <w:t>c</w:t>
      </w:r>
      <w:r>
        <w:t>andidate</w:t>
      </w:r>
      <w:r w:rsidR="0079547F">
        <w:t>s</w:t>
      </w:r>
      <w:r>
        <w:t xml:space="preserve"> and begin Interviews</w:t>
      </w:r>
    </w:p>
    <w:p w14:paraId="4EC60242" w14:textId="77777777" w:rsidR="004E0C53" w:rsidRDefault="002A5953" w:rsidP="000E7AF5">
      <w:pPr>
        <w:pStyle w:val="ListParagraph"/>
        <w:numPr>
          <w:ilvl w:val="0"/>
          <w:numId w:val="1"/>
        </w:numPr>
      </w:pPr>
      <w:r>
        <w:t>Final Candidate</w:t>
      </w:r>
      <w:r w:rsidR="00ED634B">
        <w:t>s</w:t>
      </w:r>
      <w:r>
        <w:t xml:space="preserve"> are formally brought in for interview with Committee, Dean and Faculty Affairs</w:t>
      </w:r>
    </w:p>
    <w:p w14:paraId="30D5FD30" w14:textId="011CB047" w:rsidR="004E0C53" w:rsidRDefault="00287C5C" w:rsidP="004E0C53">
      <w:pPr>
        <w:pStyle w:val="ListParagraph"/>
        <w:numPr>
          <w:ilvl w:val="1"/>
          <w:numId w:val="1"/>
        </w:numPr>
      </w:pPr>
      <w:r>
        <w:t xml:space="preserve">At least </w:t>
      </w:r>
      <w:r w:rsidR="002C345E">
        <w:t>one week</w:t>
      </w:r>
      <w:r>
        <w:t xml:space="preserve"> prior to interview, s</w:t>
      </w:r>
      <w:r w:rsidR="0079547F">
        <w:t xml:space="preserve">end to Faculty Affairs and Dean the </w:t>
      </w:r>
      <w:r w:rsidR="00ED634B">
        <w:t xml:space="preserve">Job posting from </w:t>
      </w:r>
      <w:proofErr w:type="spellStart"/>
      <w:r w:rsidR="00ED634B">
        <w:t>WorkDay</w:t>
      </w:r>
      <w:proofErr w:type="spellEnd"/>
      <w:r w:rsidR="00ED634B">
        <w:t xml:space="preserve">, </w:t>
      </w:r>
      <w:r w:rsidR="002A5953">
        <w:t>Vita</w:t>
      </w:r>
      <w:r>
        <w:t>,</w:t>
      </w:r>
      <w:r w:rsidR="002A5953">
        <w:t xml:space="preserve"> and </w:t>
      </w:r>
      <w:r w:rsidR="00ED634B">
        <w:t xml:space="preserve">Unofficial </w:t>
      </w:r>
      <w:r w:rsidR="002A5953">
        <w:t xml:space="preserve">Transcripts </w:t>
      </w:r>
      <w:r w:rsidR="00E26AF6">
        <w:t>(must have Conferral Date)</w:t>
      </w:r>
    </w:p>
    <w:p w14:paraId="29BED1C9" w14:textId="083D403C" w:rsidR="002A5953" w:rsidRDefault="000E7AF5" w:rsidP="004E0C53">
      <w:pPr>
        <w:pStyle w:val="ListParagraph"/>
        <w:numPr>
          <w:ilvl w:val="1"/>
          <w:numId w:val="1"/>
        </w:numPr>
      </w:pPr>
      <w:r>
        <w:t>Work wi</w:t>
      </w:r>
      <w:r w:rsidR="003B0699">
        <w:t xml:space="preserve">th </w:t>
      </w:r>
      <w:r w:rsidR="0079547F">
        <w:t xml:space="preserve">Dean’s Office and </w:t>
      </w:r>
      <w:r>
        <w:t>ACA</w:t>
      </w:r>
      <w:r w:rsidR="003B0699">
        <w:t>FF to schedule time for interview</w:t>
      </w:r>
      <w:r>
        <w:t xml:space="preserve"> - </w:t>
      </w:r>
      <w:hyperlink r:id="rId5" w:history="1">
        <w:r w:rsidRPr="0083000D">
          <w:rPr>
            <w:rStyle w:val="Hyperlink"/>
          </w:rPr>
          <w:t>https://www.tarleton.edu/cafa/documents/procedure-for-scheduling-an-interview-candidate.pdf</w:t>
        </w:r>
      </w:hyperlink>
    </w:p>
    <w:p w14:paraId="4005D278" w14:textId="77777777" w:rsidR="004E0C53" w:rsidRDefault="004E0C53" w:rsidP="00712327">
      <w:pPr>
        <w:pStyle w:val="ListParagraph"/>
        <w:numPr>
          <w:ilvl w:val="0"/>
          <w:numId w:val="1"/>
        </w:numPr>
      </w:pPr>
      <w:r>
        <w:t>Discuss final candidates with dean</w:t>
      </w:r>
    </w:p>
    <w:p w14:paraId="2B700E94" w14:textId="42FCAA94" w:rsidR="004E0C53" w:rsidRDefault="00964CE3" w:rsidP="00712327">
      <w:pPr>
        <w:pStyle w:val="ListParagraph"/>
        <w:numPr>
          <w:ilvl w:val="0"/>
          <w:numId w:val="1"/>
        </w:numPr>
      </w:pPr>
      <w:r>
        <w:t xml:space="preserve">DH prepares a </w:t>
      </w:r>
      <w:r w:rsidR="00ED634B">
        <w:t>M</w:t>
      </w:r>
      <w:r w:rsidR="002A5953">
        <w:t xml:space="preserve">emo </w:t>
      </w:r>
      <w:r>
        <w:t xml:space="preserve">to Provost through Dean </w:t>
      </w:r>
      <w:r w:rsidR="000E7AF5">
        <w:t>R</w:t>
      </w:r>
      <w:r w:rsidR="002A5953">
        <w:t>equesting</w:t>
      </w:r>
      <w:r w:rsidR="000E7AF5">
        <w:t xml:space="preserve"> to H</w:t>
      </w:r>
      <w:r w:rsidR="002A5953">
        <w:t xml:space="preserve">ire </w:t>
      </w:r>
      <w:r>
        <w:t xml:space="preserve">the </w:t>
      </w:r>
      <w:r w:rsidR="002A5953">
        <w:t xml:space="preserve">candidate </w:t>
      </w:r>
    </w:p>
    <w:p w14:paraId="1882D06F" w14:textId="68AF5EB9" w:rsidR="002A5953" w:rsidRDefault="004E0C53" w:rsidP="004E0C53">
      <w:pPr>
        <w:pStyle w:val="ListParagraph"/>
        <w:numPr>
          <w:ilvl w:val="1"/>
          <w:numId w:val="1"/>
        </w:numPr>
      </w:pPr>
      <w:r>
        <w:t>I</w:t>
      </w:r>
      <w:r w:rsidR="002A5953">
        <w:t>nclud</w:t>
      </w:r>
      <w:r>
        <w:t>e</w:t>
      </w:r>
      <w:r w:rsidR="002A5953">
        <w:t xml:space="preserve"> </w:t>
      </w:r>
      <w:r w:rsidR="002C345E">
        <w:t>Title, Salary, Faculty Effort Distribution, Moving Allowance, Tenure status and time towards tenure</w:t>
      </w:r>
    </w:p>
    <w:p w14:paraId="5C54B983" w14:textId="792D432D" w:rsidR="004E0C53" w:rsidRDefault="002A5953" w:rsidP="00712327">
      <w:pPr>
        <w:pStyle w:val="ListParagraph"/>
        <w:numPr>
          <w:ilvl w:val="0"/>
          <w:numId w:val="1"/>
        </w:numPr>
      </w:pPr>
      <w:r>
        <w:t xml:space="preserve">After Approval is </w:t>
      </w:r>
      <w:r w:rsidR="00E63523">
        <w:t>received,</w:t>
      </w:r>
      <w:r>
        <w:t xml:space="preserve"> make the verbal or written offer </w:t>
      </w:r>
      <w:r w:rsidR="00964CE3">
        <w:t>to candidate</w:t>
      </w:r>
      <w:r>
        <w:t xml:space="preserve">.  </w:t>
      </w:r>
    </w:p>
    <w:p w14:paraId="5D0C3DB0" w14:textId="3BF6CAAE" w:rsidR="004E0C53" w:rsidRDefault="002A5953" w:rsidP="004E0C53">
      <w:pPr>
        <w:pStyle w:val="ListParagraph"/>
        <w:numPr>
          <w:ilvl w:val="1"/>
          <w:numId w:val="1"/>
        </w:numPr>
      </w:pPr>
      <w:r>
        <w:t xml:space="preserve">If you negotiate </w:t>
      </w:r>
      <w:r w:rsidR="004E0C53">
        <w:t xml:space="preserve">new </w:t>
      </w:r>
      <w:r>
        <w:t xml:space="preserve">salary or </w:t>
      </w:r>
      <w:r w:rsidR="004E0C53">
        <w:t xml:space="preserve">other options, seek </w:t>
      </w:r>
      <w:r w:rsidR="00E63523">
        <w:t xml:space="preserve">dean </w:t>
      </w:r>
      <w:r w:rsidR="002C345E">
        <w:t xml:space="preserve">Provost </w:t>
      </w:r>
      <w:r w:rsidR="004E0C53">
        <w:t>approval</w:t>
      </w:r>
      <w:r w:rsidR="002C345E">
        <w:t xml:space="preserve"> </w:t>
      </w:r>
      <w:r w:rsidR="004E0C53">
        <w:t>before notifying candidate of approved changes</w:t>
      </w:r>
    </w:p>
    <w:p w14:paraId="6D82DF94" w14:textId="004E85B8" w:rsidR="002A5953" w:rsidRDefault="004E0C53" w:rsidP="004E0C53">
      <w:pPr>
        <w:pStyle w:val="ListParagraph"/>
        <w:numPr>
          <w:ilvl w:val="1"/>
          <w:numId w:val="1"/>
        </w:numPr>
      </w:pPr>
      <w:r>
        <w:t>All</w:t>
      </w:r>
      <w:r w:rsidR="002A5953">
        <w:t xml:space="preserve"> change</w:t>
      </w:r>
      <w:r>
        <w:t>s</w:t>
      </w:r>
      <w:r w:rsidR="002A5953">
        <w:t xml:space="preserve"> </w:t>
      </w:r>
      <w:r>
        <w:t>require</w:t>
      </w:r>
      <w:r w:rsidR="00964CE3">
        <w:t xml:space="preserve"> additional </w:t>
      </w:r>
      <w:r w:rsidR="000E7AF5">
        <w:t xml:space="preserve">approval </w:t>
      </w:r>
      <w:r w:rsidR="00964CE3">
        <w:t xml:space="preserve">from Provost and Dean </w:t>
      </w:r>
      <w:r w:rsidR="002A5953">
        <w:t xml:space="preserve">before the hiring process </w:t>
      </w:r>
      <w:r w:rsidR="00964CE3">
        <w:t xml:space="preserve">can </w:t>
      </w:r>
      <w:r w:rsidR="002A5953">
        <w:t>begins</w:t>
      </w:r>
      <w:r>
        <w:t xml:space="preserve"> via a revised memo</w:t>
      </w:r>
    </w:p>
    <w:p w14:paraId="50C825E1" w14:textId="55E3EF21" w:rsidR="00964CE3" w:rsidRDefault="00964CE3" w:rsidP="00712327">
      <w:pPr>
        <w:pStyle w:val="ListParagraph"/>
        <w:numPr>
          <w:ilvl w:val="0"/>
          <w:numId w:val="1"/>
        </w:numPr>
      </w:pPr>
      <w:r>
        <w:t xml:space="preserve">DH </w:t>
      </w:r>
      <w:r w:rsidR="00B93162">
        <w:t xml:space="preserve">sends </w:t>
      </w:r>
      <w:r>
        <w:t xml:space="preserve">a LOF </w:t>
      </w:r>
      <w:r w:rsidR="00B93162">
        <w:t xml:space="preserve">to </w:t>
      </w:r>
      <w:r>
        <w:t>Candidat</w:t>
      </w:r>
      <w:r w:rsidR="003B0699">
        <w:t>e</w:t>
      </w:r>
      <w:r w:rsidR="00B93162">
        <w:t xml:space="preserve"> for </w:t>
      </w:r>
      <w:r w:rsidR="003B0699">
        <w:t>signature accepting the offer</w:t>
      </w:r>
    </w:p>
    <w:p w14:paraId="58CA73F4" w14:textId="77777777" w:rsidR="00B93162" w:rsidRDefault="00B93162" w:rsidP="00712327">
      <w:pPr>
        <w:pStyle w:val="ListParagraph"/>
        <w:numPr>
          <w:ilvl w:val="0"/>
          <w:numId w:val="1"/>
        </w:numPr>
      </w:pPr>
      <w:r>
        <w:t>Signed</w:t>
      </w:r>
      <w:r w:rsidR="00964CE3">
        <w:t xml:space="preserve"> LOF </w:t>
      </w:r>
      <w:r>
        <w:t xml:space="preserve">sent </w:t>
      </w:r>
      <w:r w:rsidR="00964CE3">
        <w:t xml:space="preserve">to the Dean’s Office </w:t>
      </w:r>
    </w:p>
    <w:p w14:paraId="2961FEFC" w14:textId="05CA3DF8" w:rsidR="00964CE3" w:rsidRDefault="00964CE3" w:rsidP="00B93162">
      <w:pPr>
        <w:pStyle w:val="ListParagraph"/>
        <w:numPr>
          <w:ilvl w:val="1"/>
          <w:numId w:val="1"/>
        </w:numPr>
      </w:pPr>
      <w:r>
        <w:t xml:space="preserve">the Dean’s office will forward to </w:t>
      </w:r>
      <w:r w:rsidR="002C345E">
        <w:t>Academic Affairs (aaffairs@tarleton.edu)</w:t>
      </w:r>
    </w:p>
    <w:p w14:paraId="2F7FBFA5" w14:textId="2D660359" w:rsidR="00964CE3" w:rsidRDefault="00ED634B" w:rsidP="00712327">
      <w:pPr>
        <w:pStyle w:val="ListParagraph"/>
        <w:numPr>
          <w:ilvl w:val="0"/>
          <w:numId w:val="1"/>
        </w:numPr>
      </w:pPr>
      <w:r>
        <w:t xml:space="preserve">Faculty Affairs </w:t>
      </w:r>
      <w:r w:rsidR="00B93162">
        <w:t>send</w:t>
      </w:r>
      <w:r>
        <w:t xml:space="preserve"> an</w:t>
      </w:r>
      <w:r w:rsidR="00964CE3">
        <w:t xml:space="preserve"> official appointment</w:t>
      </w:r>
      <w:r>
        <w:t xml:space="preserve"> letter to new faculty member</w:t>
      </w:r>
    </w:p>
    <w:p w14:paraId="52E7FC53" w14:textId="2008B8D5" w:rsidR="003B0699" w:rsidRDefault="003B0699" w:rsidP="00712327">
      <w:pPr>
        <w:pStyle w:val="ListParagraph"/>
        <w:numPr>
          <w:ilvl w:val="0"/>
          <w:numId w:val="1"/>
        </w:numPr>
      </w:pPr>
      <w:r>
        <w:t>Official Transcripts on all degrees earned with Conferral Date have to be sent to Faculty Affairs</w:t>
      </w:r>
    </w:p>
    <w:p w14:paraId="09A796C7" w14:textId="577FE939" w:rsidR="002C345E" w:rsidRDefault="00E5351B" w:rsidP="00E63523">
      <w:pPr>
        <w:pStyle w:val="CommentText"/>
        <w:numPr>
          <w:ilvl w:val="1"/>
          <w:numId w:val="1"/>
        </w:numPr>
      </w:pPr>
      <w:hyperlink r:id="rId6" w:history="1">
        <w:r w:rsidR="002C345E">
          <w:rPr>
            <w:rStyle w:val="Hyperlink"/>
          </w:rPr>
          <w:t>https://www.tarleton.edu/cafa/documents/requesting-official-transcripts.pdf</w:t>
        </w:r>
      </w:hyperlink>
    </w:p>
    <w:p w14:paraId="28C7DEC2" w14:textId="77777777" w:rsidR="00ED634B" w:rsidRDefault="00ED634B" w:rsidP="00712327">
      <w:pPr>
        <w:pStyle w:val="ListParagraph"/>
        <w:numPr>
          <w:ilvl w:val="0"/>
          <w:numId w:val="1"/>
        </w:numPr>
      </w:pPr>
      <w:r>
        <w:t>After the offer is accepted work with Employee Services to close the position and notif</w:t>
      </w:r>
      <w:r w:rsidR="003B0699">
        <w:t>y other candidates not selected</w:t>
      </w:r>
    </w:p>
    <w:p w14:paraId="16B993D1" w14:textId="77777777" w:rsidR="002A5953" w:rsidRDefault="002A5953" w:rsidP="00712327">
      <w:pPr>
        <w:pStyle w:val="ListParagraph"/>
        <w:numPr>
          <w:ilvl w:val="0"/>
          <w:numId w:val="1"/>
        </w:numPr>
      </w:pPr>
      <w:r>
        <w:t xml:space="preserve">Employee Services starts the hiring action </w:t>
      </w:r>
      <w:r w:rsidR="003B0699">
        <w:t xml:space="preserve">in Workday </w:t>
      </w:r>
      <w:r>
        <w:t>based on the Provost Approval</w:t>
      </w:r>
      <w:r w:rsidR="003B0699">
        <w:t xml:space="preserve"> memo</w:t>
      </w:r>
    </w:p>
    <w:p w14:paraId="68687C82" w14:textId="77777777" w:rsidR="00964CE3" w:rsidRDefault="00964CE3" w:rsidP="00964CE3">
      <w:pPr>
        <w:ind w:left="360"/>
      </w:pPr>
    </w:p>
    <w:p w14:paraId="5888253E" w14:textId="3AB814E2" w:rsidR="002A5953" w:rsidRDefault="00964CE3" w:rsidP="00170F40">
      <w:pPr>
        <w:ind w:left="360"/>
      </w:pPr>
      <w:r>
        <w:t>Note:  Dr. Taylor or other staff will interview all candidate</w:t>
      </w:r>
      <w:r w:rsidR="00ED634B">
        <w:t xml:space="preserve"> for faculty positions</w:t>
      </w:r>
      <w:r w:rsidR="00170F40">
        <w:br/>
      </w:r>
      <w:r>
        <w:t xml:space="preserve">Note:  Dr. Murray will interview </w:t>
      </w:r>
      <w:r w:rsidR="00ED634B">
        <w:t>any positions with Administrative Appointment (</w:t>
      </w:r>
      <w:r w:rsidR="002C345E">
        <w:t>Department Head</w:t>
      </w:r>
      <w:r w:rsidR="00ED634B">
        <w:t xml:space="preserve"> or higher)</w:t>
      </w:r>
    </w:p>
    <w:sectPr w:rsidR="002A5953" w:rsidSect="00E53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802"/>
    <w:multiLevelType w:val="hybridMultilevel"/>
    <w:tmpl w:val="FED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B9"/>
    <w:rsid w:val="000E7AF5"/>
    <w:rsid w:val="00170F40"/>
    <w:rsid w:val="00187DF6"/>
    <w:rsid w:val="001B05B4"/>
    <w:rsid w:val="00287C5C"/>
    <w:rsid w:val="002A5953"/>
    <w:rsid w:val="002C345E"/>
    <w:rsid w:val="002D195A"/>
    <w:rsid w:val="003B0699"/>
    <w:rsid w:val="004E0C53"/>
    <w:rsid w:val="00731974"/>
    <w:rsid w:val="00773C95"/>
    <w:rsid w:val="0079547F"/>
    <w:rsid w:val="00964CE3"/>
    <w:rsid w:val="009A60A3"/>
    <w:rsid w:val="00A66CEC"/>
    <w:rsid w:val="00AD5DF8"/>
    <w:rsid w:val="00B93162"/>
    <w:rsid w:val="00CD2E7D"/>
    <w:rsid w:val="00E26AF6"/>
    <w:rsid w:val="00E5351B"/>
    <w:rsid w:val="00E63523"/>
    <w:rsid w:val="00ED634B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1552"/>
  <w15:chartTrackingRefBased/>
  <w15:docId w15:val="{3CE536F2-1F9C-4717-B9DA-DF8E0A1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A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leton.edu/cafa/documents/requesting-official-transcripts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arleton.edu/cafa/documents/procedure-for-scheduling-an-interview-candidate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8761E3FDC646BC3AFF523B987CE5" ma:contentTypeVersion="9" ma:contentTypeDescription="Create a new document." ma:contentTypeScope="" ma:versionID="466d9edaf71baa8e771c52625f3b952a">
  <xsd:schema xmlns:xsd="http://www.w3.org/2001/XMLSchema" xmlns:xs="http://www.w3.org/2001/XMLSchema" xmlns:p="http://schemas.microsoft.com/office/2006/metadata/properties" xmlns:ns2="efa4b64f-e12e-4608-8fa5-30654d021697" targetNamespace="http://schemas.microsoft.com/office/2006/metadata/properties" ma:root="true" ma:fieldsID="aea3546c32ad1cf976a77293a30711ce" ns2:_="">
    <xsd:import namespace="efa4b64f-e12e-4608-8fa5-30654d02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4b64f-e12e-4608-8fa5-30654d02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4D40D-D89E-4214-8C7C-A5431E08EDEF}"/>
</file>

<file path=customXml/itemProps2.xml><?xml version="1.0" encoding="utf-8"?>
<ds:datastoreItem xmlns:ds="http://schemas.openxmlformats.org/officeDocument/2006/customXml" ds:itemID="{7EB2934D-561E-4686-AD84-11EBE66E6D2A}"/>
</file>

<file path=customXml/itemProps3.xml><?xml version="1.0" encoding="utf-8"?>
<ds:datastoreItem xmlns:ds="http://schemas.openxmlformats.org/officeDocument/2006/customXml" ds:itemID="{A18EF545-0CA4-416E-910B-D6E38CB95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Ms. Sheila</dc:creator>
  <cp:keywords/>
  <dc:description/>
  <cp:lastModifiedBy>Huggins, Dr. Michael</cp:lastModifiedBy>
  <cp:revision>2</cp:revision>
  <dcterms:created xsi:type="dcterms:W3CDTF">2020-07-23T17:05:00Z</dcterms:created>
  <dcterms:modified xsi:type="dcterms:W3CDTF">2020-07-23T17:05:00Z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0x0101000C1C8761E3FDC646BC3AFF523B987CE5</vt:lpwstr>
  </property>
  <property fmtid="{D5CDD505-2E9C-101B-9397-08002B2CF9AE}" pid="3" name="Order">
    <vt:r8>64300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