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ED630" w14:textId="77777777" w:rsidR="00C46EFA" w:rsidRPr="005303B2" w:rsidRDefault="005303B2" w:rsidP="005303B2">
      <w:pPr>
        <w:jc w:val="center"/>
        <w:rPr>
          <w:b/>
          <w:sz w:val="28"/>
          <w:szCs w:val="28"/>
        </w:rPr>
      </w:pPr>
      <w:r w:rsidRPr="005303B2">
        <w:rPr>
          <w:b/>
          <w:sz w:val="28"/>
          <w:szCs w:val="28"/>
        </w:rPr>
        <w:t>Guidelines for Student Travel</w:t>
      </w:r>
    </w:p>
    <w:p w14:paraId="18FBA636" w14:textId="1C6A3905" w:rsidR="005303B2" w:rsidRDefault="00DE2997" w:rsidP="005303B2">
      <w:r>
        <w:t xml:space="preserve">The processes for Student Travel </w:t>
      </w:r>
      <w:r w:rsidR="002B3039">
        <w:t>have</w:t>
      </w:r>
      <w:r>
        <w:t xml:space="preserve"> changed.  </w:t>
      </w:r>
      <w:r w:rsidR="00286434">
        <w:t>Any s</w:t>
      </w:r>
      <w:r>
        <w:t xml:space="preserve">tudent travel related to academics </w:t>
      </w:r>
      <w:r w:rsidR="002B3039">
        <w:t>must follow</w:t>
      </w:r>
      <w:r>
        <w:t xml:space="preserve"> this new process. (C</w:t>
      </w:r>
      <w:r w:rsidR="005303B2">
        <w:t>lass Field Trips, Research Trips, Student</w:t>
      </w:r>
      <w:r w:rsidR="002B3039">
        <w:t xml:space="preserve">s traveling with </w:t>
      </w:r>
      <w:r w:rsidR="005303B2">
        <w:t xml:space="preserve">Faculty </w:t>
      </w:r>
      <w:r w:rsidR="002B3039">
        <w:t xml:space="preserve">to </w:t>
      </w:r>
      <w:r w:rsidR="005303B2">
        <w:t>Conferences</w:t>
      </w:r>
      <w:r>
        <w:t xml:space="preserve">, </w:t>
      </w:r>
      <w:proofErr w:type="spellStart"/>
      <w:r>
        <w:t>etc</w:t>
      </w:r>
      <w:proofErr w:type="spellEnd"/>
      <w:r>
        <w:t>)</w:t>
      </w:r>
      <w:r w:rsidR="006045C0">
        <w:t>.</w:t>
      </w:r>
    </w:p>
    <w:p w14:paraId="092436FE" w14:textId="77777777" w:rsidR="006045C0" w:rsidRDefault="006045C0" w:rsidP="005303B2">
      <w:r>
        <w:t xml:space="preserve">This new process </w:t>
      </w:r>
      <w:r w:rsidR="00D16330">
        <w:t>replaces the Student T</w:t>
      </w:r>
      <w:r w:rsidR="00286434">
        <w:t>ravel documents and paperwork previously used or in place.</w:t>
      </w:r>
    </w:p>
    <w:p w14:paraId="1607EEF6" w14:textId="77777777" w:rsidR="000229C5" w:rsidRDefault="000229C5" w:rsidP="000229C5">
      <w:pPr>
        <w:rPr>
          <w:rStyle w:val="Hyperlink"/>
          <w:color w:val="auto"/>
          <w:u w:val="none"/>
        </w:rPr>
      </w:pPr>
      <w:r w:rsidRPr="000229C5">
        <w:rPr>
          <w:rStyle w:val="Hyperlink"/>
          <w:color w:val="auto"/>
          <w:u w:val="none"/>
        </w:rPr>
        <w:t xml:space="preserve">Student </w:t>
      </w:r>
      <w:r>
        <w:rPr>
          <w:rStyle w:val="Hyperlink"/>
          <w:color w:val="auto"/>
          <w:u w:val="none"/>
        </w:rPr>
        <w:t xml:space="preserve">Travel Website:  </w:t>
      </w:r>
      <w:r w:rsidR="00443921">
        <w:fldChar w:fldCharType="begin"/>
      </w:r>
      <w:r w:rsidR="00443921">
        <w:instrText xml:space="preserve"> HYPERLINK "https://www.tarleton.edu/studenttravel/" </w:instrText>
      </w:r>
      <w:r w:rsidR="00443921">
        <w:fldChar w:fldCharType="separate"/>
      </w:r>
      <w:r w:rsidRPr="00F254A7">
        <w:rPr>
          <w:rStyle w:val="Hyperlink"/>
        </w:rPr>
        <w:t>https://www.tarleton.edu/studenttravel/</w:t>
      </w:r>
      <w:r w:rsidR="00443921">
        <w:rPr>
          <w:rStyle w:val="Hyperlink"/>
        </w:rPr>
        <w:fldChar w:fldCharType="end"/>
      </w:r>
    </w:p>
    <w:p w14:paraId="4D5E6BCA" w14:textId="771B19D7" w:rsidR="00FD0276" w:rsidRDefault="00FD0276" w:rsidP="00FD0276">
      <w:r>
        <w:t>Form</w:t>
      </w:r>
      <w:r w:rsidR="00D16330">
        <w:t>s</w:t>
      </w:r>
      <w:r>
        <w:t xml:space="preserve"> can be downloaded from this link:  </w:t>
      </w:r>
      <w:hyperlink r:id="rId7" w:history="1">
        <w:r w:rsidR="000A2AAA" w:rsidRPr="00BC397C">
          <w:rPr>
            <w:rStyle w:val="Hyperlink"/>
          </w:rPr>
          <w:t>https://web.tarleton.edu/roadmap/travel/</w:t>
        </w:r>
      </w:hyperlink>
    </w:p>
    <w:p w14:paraId="3A5A0318" w14:textId="57E742C7" w:rsidR="00DE2997" w:rsidRDefault="00286434" w:rsidP="00DE2997">
      <w:pPr>
        <w:pStyle w:val="ListParagraph"/>
        <w:numPr>
          <w:ilvl w:val="0"/>
          <w:numId w:val="2"/>
        </w:numPr>
      </w:pPr>
      <w:r>
        <w:t>Trip Leader (Faculty) will c</w:t>
      </w:r>
      <w:r w:rsidR="00DE2997">
        <w:t xml:space="preserve">omplete the Travel </w:t>
      </w:r>
      <w:r w:rsidR="00163293">
        <w:t>Request Form</w:t>
      </w:r>
    </w:p>
    <w:p w14:paraId="2A3579F9" w14:textId="77777777" w:rsidR="00DE2997" w:rsidRDefault="00DE2997" w:rsidP="00DE2997">
      <w:pPr>
        <w:pStyle w:val="ListParagraph"/>
        <w:numPr>
          <w:ilvl w:val="0"/>
          <w:numId w:val="3"/>
        </w:numPr>
      </w:pPr>
      <w:r>
        <w:t>Faculty traveling with students completes form and signs</w:t>
      </w:r>
    </w:p>
    <w:p w14:paraId="60951F85" w14:textId="133E9E75" w:rsidR="00DE2997" w:rsidRDefault="00DE2997" w:rsidP="00DE2997">
      <w:pPr>
        <w:pStyle w:val="ListParagraph"/>
        <w:numPr>
          <w:ilvl w:val="0"/>
          <w:numId w:val="3"/>
        </w:numPr>
      </w:pPr>
      <w:r>
        <w:t>Route to Department Head for Signature and Approval</w:t>
      </w:r>
      <w:r w:rsidR="000229C5">
        <w:tab/>
      </w:r>
    </w:p>
    <w:p w14:paraId="53E717E4" w14:textId="77777777" w:rsidR="00DE2997" w:rsidRDefault="00DE2997" w:rsidP="00DE2997">
      <w:pPr>
        <w:pStyle w:val="ListParagraph"/>
        <w:numPr>
          <w:ilvl w:val="0"/>
          <w:numId w:val="3"/>
        </w:numPr>
      </w:pPr>
      <w:r>
        <w:t>Route to Dean’s Office for Signature and Approval</w:t>
      </w:r>
    </w:p>
    <w:p w14:paraId="1F1328B2" w14:textId="77777777" w:rsidR="00D16330" w:rsidRDefault="00D16330" w:rsidP="00DE2997">
      <w:pPr>
        <w:pStyle w:val="ListParagraph"/>
        <w:numPr>
          <w:ilvl w:val="0"/>
          <w:numId w:val="3"/>
        </w:numPr>
      </w:pPr>
      <w:r>
        <w:t>These forms need to be submitted and app</w:t>
      </w:r>
      <w:r w:rsidR="00286434">
        <w:t>roved 10 days prior to the trip date</w:t>
      </w:r>
    </w:p>
    <w:p w14:paraId="0408B79C" w14:textId="56ACBB8C" w:rsidR="000235F5" w:rsidRDefault="00443921" w:rsidP="000235F5">
      <w:pPr>
        <w:pStyle w:val="ListParagraph"/>
        <w:ind w:left="1080"/>
      </w:pPr>
      <w:hyperlink r:id="rId8" w:history="1">
        <w:r w:rsidR="000235F5" w:rsidRPr="003342B7">
          <w:rPr>
            <w:rStyle w:val="Hyperlink"/>
          </w:rPr>
          <w:t>http://web.tarleton.edu/roadmap/wp-content/uploads/sites/35/2021/06/Travel-Approval-Form-fillable-3.30.2021FINAL.pdf</w:t>
        </w:r>
      </w:hyperlink>
    </w:p>
    <w:p w14:paraId="3BA3C114" w14:textId="77777777" w:rsidR="000235F5" w:rsidRDefault="000235F5" w:rsidP="000235F5">
      <w:pPr>
        <w:pStyle w:val="ListParagraph"/>
        <w:ind w:left="1080"/>
      </w:pPr>
    </w:p>
    <w:p w14:paraId="15612702" w14:textId="51E9FC51" w:rsidR="000A2AAA" w:rsidRDefault="00FD0276" w:rsidP="00FD0276">
      <w:pPr>
        <w:pStyle w:val="ListParagraph"/>
        <w:numPr>
          <w:ilvl w:val="0"/>
          <w:numId w:val="2"/>
        </w:numPr>
      </w:pPr>
      <w:r>
        <w:t xml:space="preserve">Once the </w:t>
      </w:r>
      <w:r w:rsidR="00026283">
        <w:t>Travel Request is approved.  The C</w:t>
      </w:r>
      <w:r w:rsidR="000235F5">
        <w:t>ollege Dean’s Office</w:t>
      </w:r>
      <w:r w:rsidR="000A2AAA">
        <w:t xml:space="preserve"> </w:t>
      </w:r>
      <w:r w:rsidR="00026283">
        <w:t>will send an email with direction of the next steps to complete.  (approved travel request is not the final approval)</w:t>
      </w:r>
    </w:p>
    <w:p w14:paraId="4A8BA048" w14:textId="7BFF74DF" w:rsidR="00163293" w:rsidRDefault="00026283" w:rsidP="00684AC7">
      <w:pPr>
        <w:pStyle w:val="ListParagraph"/>
        <w:numPr>
          <w:ilvl w:val="0"/>
          <w:numId w:val="6"/>
        </w:numPr>
      </w:pPr>
      <w:r>
        <w:t>Next step is to register the trip:</w:t>
      </w:r>
    </w:p>
    <w:p w14:paraId="12338268" w14:textId="77777777" w:rsidR="00001B77" w:rsidRDefault="00001B77" w:rsidP="00001B77">
      <w:pPr>
        <w:pStyle w:val="ListParagraph"/>
        <w:spacing w:after="0"/>
        <w:ind w:left="1080"/>
      </w:pPr>
    </w:p>
    <w:p w14:paraId="355DF3CB" w14:textId="065A1DCC" w:rsidR="00163293" w:rsidRDefault="00163293" w:rsidP="00163293">
      <w:pPr>
        <w:pStyle w:val="ListParagraph"/>
        <w:ind w:left="1080"/>
      </w:pPr>
      <w:hyperlink r:id="rId9" w:history="1">
        <w:r w:rsidRPr="00BC397C">
          <w:rPr>
            <w:rStyle w:val="Hyperlink"/>
          </w:rPr>
          <w:t>https://tarleton.tfaforms.net/217863</w:t>
        </w:r>
      </w:hyperlink>
    </w:p>
    <w:p w14:paraId="4A35C418" w14:textId="77777777" w:rsidR="00001B77" w:rsidRDefault="00001B77" w:rsidP="00163293">
      <w:pPr>
        <w:pStyle w:val="ListParagraph"/>
        <w:ind w:left="1080"/>
      </w:pPr>
    </w:p>
    <w:p w14:paraId="12BEDA3C" w14:textId="4D87111D" w:rsidR="00684AC7" w:rsidRDefault="00684AC7" w:rsidP="00163293">
      <w:pPr>
        <w:pStyle w:val="ListParagraph"/>
        <w:numPr>
          <w:ilvl w:val="0"/>
          <w:numId w:val="6"/>
        </w:numPr>
      </w:pPr>
      <w:r>
        <w:t>Complete the List of Travelers Traveling Worksheet (attached to the approval email)</w:t>
      </w:r>
      <w:r w:rsidR="008E4E25">
        <w:t xml:space="preserve"> and return the completed document to the COST Budget Specialist.</w:t>
      </w:r>
    </w:p>
    <w:p w14:paraId="2673E7BB" w14:textId="0CDF5372" w:rsidR="00684AC7" w:rsidRDefault="00684AC7" w:rsidP="00163293">
      <w:pPr>
        <w:pStyle w:val="ListParagraph"/>
        <w:numPr>
          <w:ilvl w:val="0"/>
          <w:numId w:val="6"/>
        </w:numPr>
      </w:pPr>
      <w:r>
        <w:t>Complete the Travel Vehicle Occupancy List (attached to the approval email)</w:t>
      </w:r>
      <w:r w:rsidR="008E4E25">
        <w:t xml:space="preserve"> and return the completed document to the COST Budget Specialist.</w:t>
      </w:r>
    </w:p>
    <w:p w14:paraId="0A5B225D" w14:textId="77777777" w:rsidR="00857FC0" w:rsidRDefault="00857FC0" w:rsidP="00857FC0">
      <w:pPr>
        <w:pStyle w:val="ListParagraph"/>
        <w:ind w:left="1080"/>
      </w:pPr>
    </w:p>
    <w:p w14:paraId="3263C512" w14:textId="1F7DD477" w:rsidR="006045C0" w:rsidRDefault="00857FC0" w:rsidP="00163293">
      <w:pPr>
        <w:pStyle w:val="ListParagraph"/>
        <w:numPr>
          <w:ilvl w:val="0"/>
          <w:numId w:val="2"/>
        </w:numPr>
      </w:pPr>
      <w:r>
        <w:t>Each faculty</w:t>
      </w:r>
      <w:r w:rsidR="00DE6F10">
        <w:t xml:space="preserve"> and </w:t>
      </w:r>
      <w:r>
        <w:t xml:space="preserve">student will need to complete </w:t>
      </w:r>
      <w:r w:rsidR="00286434">
        <w:t xml:space="preserve">and submit </w:t>
      </w:r>
      <w:r>
        <w:t>the Traveler Profile</w:t>
      </w:r>
      <w:r w:rsidR="00286434">
        <w:t xml:space="preserve"> and Waiver</w:t>
      </w:r>
      <w:r>
        <w:t xml:space="preserve"> </w:t>
      </w:r>
      <w:r w:rsidR="006045C0">
        <w:t xml:space="preserve">– this will </w:t>
      </w:r>
      <w:r w:rsidR="00684AC7">
        <w:t xml:space="preserve">need to be completed annually.  This waiver is good for all trips </w:t>
      </w:r>
      <w:r w:rsidR="006045C0">
        <w:t>and the students will be in the system for all student travel trips</w:t>
      </w:r>
      <w:r w:rsidR="00DA0349">
        <w:t xml:space="preserve"> regardless </w:t>
      </w:r>
      <w:r w:rsidR="002B3039">
        <w:t>of</w:t>
      </w:r>
      <w:r w:rsidR="00DA0349">
        <w:t xml:space="preserve"> the Trip Leader</w:t>
      </w:r>
      <w:r w:rsidR="006045C0">
        <w:t>.</w:t>
      </w:r>
      <w:r w:rsidR="00D16330">
        <w:t xml:space="preserve">  Faculty and Students will </w:t>
      </w:r>
      <w:r w:rsidR="002B3039">
        <w:t>receive</w:t>
      </w:r>
      <w:r w:rsidR="00D16330">
        <w:t xml:space="preserve"> an email to validate the information.</w:t>
      </w:r>
      <w:r w:rsidR="00286434">
        <w:t xml:space="preserve">  (This is an electronic version of the old waiver form)</w:t>
      </w:r>
    </w:p>
    <w:p w14:paraId="278FFAF9" w14:textId="63C330C7" w:rsidR="00163293" w:rsidRDefault="00001B77" w:rsidP="00163293">
      <w:pPr>
        <w:pStyle w:val="ListParagraph"/>
        <w:ind w:firstLine="720"/>
      </w:pPr>
      <w:hyperlink r:id="rId10" w:history="1">
        <w:r w:rsidRPr="00BC397C">
          <w:rPr>
            <w:rStyle w:val="Hyperlink"/>
          </w:rPr>
          <w:t>https://tarleton.tfaforms.net/218069</w:t>
        </w:r>
      </w:hyperlink>
    </w:p>
    <w:p w14:paraId="4E51E68E" w14:textId="77777777" w:rsidR="00163293" w:rsidRDefault="00163293" w:rsidP="00163293">
      <w:pPr>
        <w:pStyle w:val="ListParagraph"/>
      </w:pPr>
    </w:p>
    <w:p w14:paraId="6F2DE7FD" w14:textId="388A366E" w:rsidR="00286434" w:rsidRDefault="008E4E25" w:rsidP="00286434">
      <w:pPr>
        <w:pStyle w:val="ListParagraph"/>
        <w:numPr>
          <w:ilvl w:val="0"/>
          <w:numId w:val="2"/>
        </w:numPr>
      </w:pPr>
      <w:r>
        <w:t xml:space="preserve">After the </w:t>
      </w:r>
      <w:r w:rsidR="00D16330">
        <w:t xml:space="preserve">Budget Specialist in the Dean’s office </w:t>
      </w:r>
      <w:r>
        <w:t>receives the approval</w:t>
      </w:r>
      <w:r w:rsidR="00001B77">
        <w:t xml:space="preserve">, the </w:t>
      </w:r>
      <w:r>
        <w:t>List of Travelers Traveling Worksheet</w:t>
      </w:r>
      <w:r w:rsidR="00001B77">
        <w:t xml:space="preserve"> </w:t>
      </w:r>
      <w:r>
        <w:t>and the Travel Vehicle Occupancy List</w:t>
      </w:r>
      <w:r w:rsidR="00443921">
        <w:t>.  T</w:t>
      </w:r>
      <w:bookmarkStart w:id="0" w:name="_GoBack"/>
      <w:bookmarkEnd w:id="0"/>
      <w:r>
        <w:t>he Budget Specialist will locate the trip in Sales Force and attach all the completed and approved documents and will a</w:t>
      </w:r>
      <w:r w:rsidR="00001B77">
        <w:t xml:space="preserve">dd the </w:t>
      </w:r>
      <w:r>
        <w:t xml:space="preserve">travelers (Faculty and Students) to the registered trip and will submit for </w:t>
      </w:r>
      <w:r w:rsidR="00D16330">
        <w:t>final approval f</w:t>
      </w:r>
      <w:r w:rsidR="00001B77">
        <w:t>rom</w:t>
      </w:r>
      <w:r w:rsidR="00D16330">
        <w:t xml:space="preserve"> the Academic Approver.</w:t>
      </w:r>
    </w:p>
    <w:p w14:paraId="54DC92DD" w14:textId="77777777" w:rsidR="008E4E25" w:rsidRDefault="008E4E25" w:rsidP="008E4E25">
      <w:pPr>
        <w:pStyle w:val="ListParagraph"/>
      </w:pPr>
    </w:p>
    <w:p w14:paraId="4F29D38A" w14:textId="5D636163" w:rsidR="00286434" w:rsidRDefault="00286434" w:rsidP="008E4E25">
      <w:pPr>
        <w:pStyle w:val="ListParagraph"/>
        <w:numPr>
          <w:ilvl w:val="0"/>
          <w:numId w:val="2"/>
        </w:numPr>
      </w:pPr>
      <w:r>
        <w:t>If there are any changes to the trip</w:t>
      </w:r>
      <w:r w:rsidR="002B3039">
        <w:t>,</w:t>
      </w:r>
      <w:r>
        <w:t xml:space="preserve"> the Trip Leader </w:t>
      </w:r>
      <w:r w:rsidR="002B3039">
        <w:t>must</w:t>
      </w:r>
      <w:r>
        <w:t xml:space="preserve"> notify the Budget Specialist prior to the trip date.</w:t>
      </w:r>
    </w:p>
    <w:p w14:paraId="5FC625E8" w14:textId="77777777" w:rsidR="002B3039" w:rsidRDefault="002B3039" w:rsidP="002B3039">
      <w:pPr>
        <w:pStyle w:val="ListParagraph"/>
      </w:pPr>
    </w:p>
    <w:p w14:paraId="0A079404" w14:textId="432AE16D" w:rsidR="002B3039" w:rsidRDefault="002B3039" w:rsidP="00F9619C">
      <w:pPr>
        <w:pStyle w:val="ListParagraph"/>
        <w:numPr>
          <w:ilvl w:val="0"/>
          <w:numId w:val="2"/>
        </w:numPr>
      </w:pPr>
      <w:r>
        <w:t xml:space="preserve">Faculty led student trips may not take place until approval is received.  Questions for the academic approver may be sent to </w:t>
      </w:r>
      <w:hyperlink r:id="rId11" w:history="1">
        <w:r w:rsidRPr="00106210">
          <w:rPr>
            <w:rStyle w:val="Hyperlink"/>
          </w:rPr>
          <w:t>academictravel@tarleton.edu</w:t>
        </w:r>
      </w:hyperlink>
      <w:r>
        <w:t xml:space="preserve">. </w:t>
      </w:r>
    </w:p>
    <w:sectPr w:rsidR="002B3039" w:rsidSect="00163293"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E4215" w14:textId="77777777" w:rsidR="00D100C5" w:rsidRDefault="00D100C5" w:rsidP="002B3039">
      <w:pPr>
        <w:spacing w:after="0" w:line="240" w:lineRule="auto"/>
      </w:pPr>
      <w:r>
        <w:separator/>
      </w:r>
    </w:p>
  </w:endnote>
  <w:endnote w:type="continuationSeparator" w:id="0">
    <w:p w14:paraId="3AFEC8FE" w14:textId="77777777" w:rsidR="00D100C5" w:rsidRDefault="00D100C5" w:rsidP="002B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A0011" w14:textId="21D543D8" w:rsidR="002B3039" w:rsidRPr="00D3624E" w:rsidRDefault="002B3039" w:rsidP="00D3624E">
    <w:pPr>
      <w:pStyle w:val="Footer"/>
      <w:jc w:val="center"/>
      <w:rPr>
        <w:color w:val="FF0000"/>
      </w:rPr>
    </w:pPr>
    <w:r w:rsidRPr="00D3624E">
      <w:rPr>
        <w:color w:val="FF0000"/>
      </w:rPr>
      <w:t xml:space="preserve">*Please note:  Receiving an approved Travel or Event Approval Form is ONLY part of this process.  Students are not permitted to travel with faculty until </w:t>
    </w:r>
    <w:r w:rsidR="00D3624E" w:rsidRPr="00D3624E">
      <w:rPr>
        <w:color w:val="FF0000"/>
      </w:rPr>
      <w:t>the entire process above in complete.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5EC9D" w14:textId="77777777" w:rsidR="00D100C5" w:rsidRDefault="00D100C5" w:rsidP="002B3039">
      <w:pPr>
        <w:spacing w:after="0" w:line="240" w:lineRule="auto"/>
      </w:pPr>
      <w:r>
        <w:separator/>
      </w:r>
    </w:p>
  </w:footnote>
  <w:footnote w:type="continuationSeparator" w:id="0">
    <w:p w14:paraId="370E7428" w14:textId="77777777" w:rsidR="00D100C5" w:rsidRDefault="00D100C5" w:rsidP="002B3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2421"/>
    <w:multiLevelType w:val="hybridMultilevel"/>
    <w:tmpl w:val="EC0C4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74697"/>
    <w:multiLevelType w:val="hybridMultilevel"/>
    <w:tmpl w:val="B670848E"/>
    <w:lvl w:ilvl="0" w:tplc="DBE454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6418A4"/>
    <w:multiLevelType w:val="hybridMultilevel"/>
    <w:tmpl w:val="BE348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67189"/>
    <w:multiLevelType w:val="hybridMultilevel"/>
    <w:tmpl w:val="B07C3BF8"/>
    <w:lvl w:ilvl="0" w:tplc="E5E664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657585"/>
    <w:multiLevelType w:val="hybridMultilevel"/>
    <w:tmpl w:val="3D08E04E"/>
    <w:lvl w:ilvl="0" w:tplc="A92433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6F514F"/>
    <w:multiLevelType w:val="hybridMultilevel"/>
    <w:tmpl w:val="DC789798"/>
    <w:lvl w:ilvl="0" w:tplc="AA7864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3B2"/>
    <w:rsid w:val="00001B77"/>
    <w:rsid w:val="000229C5"/>
    <w:rsid w:val="000235F5"/>
    <w:rsid w:val="00026283"/>
    <w:rsid w:val="000A2AAA"/>
    <w:rsid w:val="00163293"/>
    <w:rsid w:val="0022240C"/>
    <w:rsid w:val="00286434"/>
    <w:rsid w:val="002B3039"/>
    <w:rsid w:val="00443921"/>
    <w:rsid w:val="004A35E7"/>
    <w:rsid w:val="005303B2"/>
    <w:rsid w:val="0055473B"/>
    <w:rsid w:val="006045C0"/>
    <w:rsid w:val="00684AC7"/>
    <w:rsid w:val="00746E91"/>
    <w:rsid w:val="0076176C"/>
    <w:rsid w:val="00857FC0"/>
    <w:rsid w:val="008E4E25"/>
    <w:rsid w:val="00C46EFA"/>
    <w:rsid w:val="00D100C5"/>
    <w:rsid w:val="00D16330"/>
    <w:rsid w:val="00D3624E"/>
    <w:rsid w:val="00D37652"/>
    <w:rsid w:val="00DA0349"/>
    <w:rsid w:val="00DE2997"/>
    <w:rsid w:val="00DE6F10"/>
    <w:rsid w:val="00E46D96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559AE"/>
  <w15:chartTrackingRefBased/>
  <w15:docId w15:val="{BD8605F5-F518-4DAE-B2AB-B72E76AE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3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3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303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3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039"/>
  </w:style>
  <w:style w:type="paragraph" w:styleId="Footer">
    <w:name w:val="footer"/>
    <w:basedOn w:val="Normal"/>
    <w:link w:val="FooterChar"/>
    <w:uiPriority w:val="99"/>
    <w:unhideWhenUsed/>
    <w:rsid w:val="002B3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039"/>
  </w:style>
  <w:style w:type="character" w:styleId="FollowedHyperlink">
    <w:name w:val="FollowedHyperlink"/>
    <w:basedOn w:val="DefaultParagraphFont"/>
    <w:uiPriority w:val="99"/>
    <w:semiHidden/>
    <w:unhideWhenUsed/>
    <w:rsid w:val="000235F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tarleton.edu/roadmap/wp-content/uploads/sites/35/2021/06/Travel-Approval-Form-fillable-3.30.2021FINAL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.tarleton.edu/roadmap/travel/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ademictravel@tarleton.edu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tarleton.tfaforms.net/2180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rleton.tfaforms.net/2178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C8761E3FDC646BC3AFF523B987CE5" ma:contentTypeVersion="9" ma:contentTypeDescription="Create a new document." ma:contentTypeScope="" ma:versionID="466d9edaf71baa8e771c52625f3b952a">
  <xsd:schema xmlns:xsd="http://www.w3.org/2001/XMLSchema" xmlns:xs="http://www.w3.org/2001/XMLSchema" xmlns:p="http://schemas.microsoft.com/office/2006/metadata/properties" xmlns:ns2="efa4b64f-e12e-4608-8fa5-30654d021697" targetNamespace="http://schemas.microsoft.com/office/2006/metadata/properties" ma:root="true" ma:fieldsID="aea3546c32ad1cf976a77293a30711ce" ns2:_="">
    <xsd:import namespace="efa4b64f-e12e-4608-8fa5-30654d021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4b64f-e12e-4608-8fa5-30654d021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C32D12-D42A-4FA7-9999-A39A6202B97D}"/>
</file>

<file path=customXml/itemProps2.xml><?xml version="1.0" encoding="utf-8"?>
<ds:datastoreItem xmlns:ds="http://schemas.openxmlformats.org/officeDocument/2006/customXml" ds:itemID="{EFDE7694-3DA7-4B4C-BA0C-9F4F89ACEFA2}"/>
</file>

<file path=customXml/itemProps3.xml><?xml version="1.0" encoding="utf-8"?>
<ds:datastoreItem xmlns:ds="http://schemas.openxmlformats.org/officeDocument/2006/customXml" ds:itemID="{4E6FF9A1-18A3-4866-9242-E970D91503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Ms. Sheila</dc:creator>
  <cp:keywords/>
  <dc:description/>
  <cp:lastModifiedBy>Hawkins, Ms. Sheila</cp:lastModifiedBy>
  <cp:revision>6</cp:revision>
  <dcterms:created xsi:type="dcterms:W3CDTF">2020-10-01T14:49:00Z</dcterms:created>
  <dcterms:modified xsi:type="dcterms:W3CDTF">2021-11-02T19:43:00Z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0x0101000C1C8761E3FDC646BC3AFF523B987CE5</vt:lpwstr>
  </property>
  <property fmtid="{D5CDD505-2E9C-101B-9397-08002B2CF9AE}" pid="3" name="Order">
    <vt:r8>89600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